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ascii="黑体" w:hAnsi="黑体" w:eastAsia="黑体" w:cs="黑体"/>
          <w:sz w:val="30"/>
          <w:szCs w:val="30"/>
        </w:rPr>
      </w:pPr>
    </w:p>
    <w:p>
      <w:pPr>
        <w:widowControl/>
        <w:jc w:val="center"/>
        <w:rPr>
          <w:rFonts w:ascii="黑体" w:hAnsi="黑体" w:eastAsia="黑体" w:cs="黑体"/>
          <w:sz w:val="30"/>
          <w:szCs w:val="30"/>
        </w:rPr>
      </w:pPr>
    </w:p>
    <w:p>
      <w:pPr>
        <w:widowControl/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广元市协会会费及其他收费公示表</w:t>
      </w:r>
      <w:bookmarkStart w:id="0" w:name="_GoBack"/>
      <w:bookmarkEnd w:id="0"/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6"/>
        <w:gridCol w:w="1920"/>
        <w:gridCol w:w="885"/>
        <w:gridCol w:w="1500"/>
        <w:gridCol w:w="17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行业协会商会名称</w:t>
            </w:r>
          </w:p>
        </w:tc>
        <w:tc>
          <w:tcPr>
            <w:tcW w:w="6046" w:type="dxa"/>
            <w:gridSpan w:val="4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广元市司法鉴定协会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联系人</w:t>
            </w:r>
          </w:p>
        </w:tc>
        <w:tc>
          <w:tcPr>
            <w:tcW w:w="2805" w:type="dxa"/>
            <w:gridSpan w:val="2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周继华</w:t>
            </w:r>
          </w:p>
        </w:tc>
        <w:tc>
          <w:tcPr>
            <w:tcW w:w="1500" w:type="dxa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联系电话</w:t>
            </w:r>
          </w:p>
        </w:tc>
        <w:tc>
          <w:tcPr>
            <w:tcW w:w="1741" w:type="dxa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3314966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单位地址</w:t>
            </w:r>
          </w:p>
        </w:tc>
        <w:tc>
          <w:tcPr>
            <w:tcW w:w="2805" w:type="dxa"/>
            <w:gridSpan w:val="2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广元市利州东路三段</w:t>
            </w:r>
          </w:p>
        </w:tc>
        <w:tc>
          <w:tcPr>
            <w:tcW w:w="1500" w:type="dxa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邮政编码</w:t>
            </w:r>
          </w:p>
        </w:tc>
        <w:tc>
          <w:tcPr>
            <w:tcW w:w="1741" w:type="dxa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  <w:szCs w:val="28"/>
              </w:rPr>
              <w:t>628000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2476" w:type="dxa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</w:p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收费项目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</w:p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计量单位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（元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年）</w:t>
            </w:r>
          </w:p>
        </w:tc>
        <w:tc>
          <w:tcPr>
            <w:tcW w:w="2385" w:type="dxa"/>
            <w:gridSpan w:val="2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</w:p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收费标准</w:t>
            </w:r>
          </w:p>
        </w:tc>
        <w:tc>
          <w:tcPr>
            <w:tcW w:w="1741" w:type="dxa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</w:p>
          <w:p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</w:rPr>
              <w:t>广元利州司法鉴定中心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元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年</w:t>
            </w:r>
          </w:p>
        </w:tc>
        <w:tc>
          <w:tcPr>
            <w:tcW w:w="2385" w:type="dxa"/>
            <w:gridSpan w:val="2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  <w:szCs w:val="28"/>
              </w:rPr>
              <w:t>21000</w:t>
            </w:r>
          </w:p>
        </w:tc>
        <w:tc>
          <w:tcPr>
            <w:tcW w:w="1741" w:type="dxa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</w:rPr>
              <w:t>广元经纬司法鉴定所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元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年</w:t>
            </w:r>
          </w:p>
        </w:tc>
        <w:tc>
          <w:tcPr>
            <w:tcW w:w="2385" w:type="dxa"/>
            <w:gridSpan w:val="2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  <w:szCs w:val="28"/>
              </w:rPr>
              <w:t>9000</w:t>
            </w:r>
          </w:p>
        </w:tc>
        <w:tc>
          <w:tcPr>
            <w:tcW w:w="1741" w:type="dxa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</w:rPr>
              <w:t>广元金顺机动车司法鉴定所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元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年</w:t>
            </w:r>
          </w:p>
        </w:tc>
        <w:tc>
          <w:tcPr>
            <w:tcW w:w="2385" w:type="dxa"/>
            <w:gridSpan w:val="2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  <w:szCs w:val="28"/>
              </w:rPr>
              <w:t>9000</w:t>
            </w:r>
          </w:p>
        </w:tc>
        <w:tc>
          <w:tcPr>
            <w:tcW w:w="1741" w:type="dxa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广元雄关司法鉴定所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元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年</w:t>
            </w:r>
          </w:p>
        </w:tc>
        <w:tc>
          <w:tcPr>
            <w:tcW w:w="2385" w:type="dxa"/>
            <w:gridSpan w:val="2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  <w:szCs w:val="28"/>
              </w:rPr>
              <w:t>12000</w:t>
            </w:r>
          </w:p>
        </w:tc>
        <w:tc>
          <w:tcPr>
            <w:tcW w:w="1741" w:type="dxa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广元永泰司法鉴定所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元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年</w:t>
            </w:r>
          </w:p>
        </w:tc>
        <w:tc>
          <w:tcPr>
            <w:tcW w:w="2385" w:type="dxa"/>
            <w:gridSpan w:val="2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b/>
                <w:sz w:val="28"/>
                <w:szCs w:val="28"/>
              </w:rPr>
              <w:t>12000</w:t>
            </w:r>
          </w:p>
        </w:tc>
        <w:tc>
          <w:tcPr>
            <w:tcW w:w="1741" w:type="dxa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个人会费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元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年</w:t>
            </w:r>
          </w:p>
        </w:tc>
        <w:tc>
          <w:tcPr>
            <w:tcW w:w="2385" w:type="dxa"/>
            <w:gridSpan w:val="2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600</w:t>
            </w:r>
          </w:p>
        </w:tc>
        <w:tc>
          <w:tcPr>
            <w:tcW w:w="1741" w:type="dxa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 Narrow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altName w:val="SC Morgan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3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SC Morgan">
    <w:panose1 w:val="02000500000000000000"/>
    <w:charset w:val="00"/>
    <w:family w:val="auto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Arial Narrow">
    <w:panose1 w:val="020B0606020202030204"/>
    <w:charset w:val="01"/>
    <w:family w:val="swiss"/>
    <w:pitch w:val="default"/>
    <w:sig w:usb0="00000287" w:usb1="00000800" w:usb2="00000000" w:usb3="00000000" w:csb0="2000009F" w:csb1="DFD7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ingdings 3">
    <w:panose1 w:val="050401020108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1B20C4"/>
    <w:rsid w:val="00132605"/>
    <w:rsid w:val="00237185"/>
    <w:rsid w:val="00273DC3"/>
    <w:rsid w:val="0050053F"/>
    <w:rsid w:val="005026D5"/>
    <w:rsid w:val="00502FE5"/>
    <w:rsid w:val="00584D75"/>
    <w:rsid w:val="005B4858"/>
    <w:rsid w:val="006F4A18"/>
    <w:rsid w:val="006F5431"/>
    <w:rsid w:val="00800560"/>
    <w:rsid w:val="008532E7"/>
    <w:rsid w:val="008864A5"/>
    <w:rsid w:val="008A096B"/>
    <w:rsid w:val="00936613"/>
    <w:rsid w:val="00C14DCC"/>
    <w:rsid w:val="06E36B5A"/>
    <w:rsid w:val="4B1B20C4"/>
    <w:rsid w:val="517649B2"/>
    <w:rsid w:val="75355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4"/>
    <w:link w:val="3"/>
    <w:qFormat/>
    <w:locked/>
    <w:uiPriority w:val="99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页脚 Char"/>
    <w:basedOn w:val="4"/>
    <w:link w:val="2"/>
    <w:locked/>
    <w:uiPriority w:val="99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36</Words>
  <Characters>209</Characters>
  <Lines>1</Lines>
  <Paragraphs>1</Paragraphs>
  <TotalTime>0</TotalTime>
  <ScaleCrop>false</ScaleCrop>
  <LinksUpToDate>false</LinksUpToDate>
  <CharactersWithSpaces>244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2017-09-05T07:20:00Z</dcterms:created>
  <dc:creator>Administrator</dc:creator>
  <cp:lastModifiedBy>Administrator</cp:lastModifiedBy>
  <dcterms:modified xsi:type="dcterms:W3CDTF">2017-09-05T07:42:00Z</dcterms:modified>
  <dc:title>广元市协会会费及其他收费公示表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