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center"/>
        <w:rPr>
          <w:rFonts w:hint="eastAsia" w:ascii="方正小标宋简体" w:hAnsi="黑体" w:eastAsia="方正小标宋简体" w:cs="仿宋_GB2312"/>
          <w:bCs/>
          <w:color w:val="000000" w:themeColor="text1"/>
          <w:sz w:val="44"/>
          <w:szCs w:val="44"/>
          <w14:textFill>
            <w14:solidFill>
              <w14:schemeClr w14:val="tx1"/>
            </w14:solidFill>
          </w14:textFill>
        </w:rPr>
      </w:pPr>
      <w:r>
        <w:rPr>
          <w:rFonts w:hint="eastAsia" w:ascii="方正小标宋简体" w:hAnsi="黑体" w:eastAsia="方正小标宋简体" w:cs="仿宋_GB2312"/>
          <w:bCs/>
          <w:color w:val="000000" w:themeColor="text1"/>
          <w:sz w:val="44"/>
          <w:szCs w:val="44"/>
          <w14:textFill>
            <w14:solidFill>
              <w14:schemeClr w14:val="tx1"/>
            </w14:solidFill>
          </w14:textFill>
        </w:rPr>
        <w:t>加强涉改乡镇干部周转房保障工作方案</w:t>
      </w:r>
    </w:p>
    <w:p>
      <w:pPr>
        <w:pStyle w:val="2"/>
        <w:ind w:left="0" w:leftChars="0" w:firstLine="0" w:firstLineChars="0"/>
        <w:jc w:val="center"/>
        <w:rPr>
          <w:rFonts w:hint="eastAsia" w:eastAsia="方正小标宋简体"/>
          <w:lang w:eastAsia="zh-CN"/>
        </w:rPr>
      </w:pPr>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w:t>
      </w:r>
      <w:bookmarkStart w:id="0" w:name="_GoBack"/>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征求</w:t>
      </w:r>
      <w:bookmarkEnd w:id="0"/>
      <w:r>
        <w:rPr>
          <w:rFonts w:hint="eastAsia" w:ascii="楷体_GB2312" w:hAnsi="楷体_GB2312" w:eastAsia="楷体_GB2312" w:cs="楷体_GB2312"/>
          <w:b/>
          <w:bCs w:val="0"/>
          <w:color w:val="000000" w:themeColor="text1"/>
          <w:sz w:val="32"/>
          <w:szCs w:val="32"/>
          <w:lang w:eastAsia="zh-CN"/>
          <w14:textFill>
            <w14:solidFill>
              <w14:schemeClr w14:val="tx1"/>
            </w14:solidFill>
          </w14:textFill>
        </w:rPr>
        <w:t>意见稿）</w:t>
      </w:r>
    </w:p>
    <w:p>
      <w:pPr>
        <w:keepNext w:val="0"/>
        <w:keepLines w:val="0"/>
        <w:pageBreakBefore w:val="0"/>
        <w:widowControl/>
        <w:kinsoku/>
        <w:wordWrap/>
        <w:overflowPunct/>
        <w:topLinePunct w:val="0"/>
        <w:autoSpaceDE/>
        <w:autoSpaceDN/>
        <w:bidi w:val="0"/>
        <w:spacing w:line="560" w:lineRule="exact"/>
        <w:ind w:left="0" w:leftChars="0"/>
        <w:jc w:val="center"/>
        <w:textAlignment w:val="auto"/>
        <w:rPr>
          <w:rFonts w:ascii="方正小标宋简体" w:hAnsi="黑体" w:eastAsia="方正小标宋简体" w:cs="仿宋_GB2312"/>
          <w:bCs/>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spacing w:line="540" w:lineRule="exact"/>
        <w:ind w:left="0" w:leftChars="0" w:firstLine="640" w:firstLineChars="200"/>
        <w:textAlignment w:val="auto"/>
        <w:rPr>
          <w:rFonts w:hint="eastAsia" w:eastAsia="仿宋_GB2312"/>
          <w:bCs/>
          <w:color w:val="000000" w:themeColor="text1"/>
          <w:sz w:val="32"/>
          <w:szCs w:val="32"/>
          <w:u w:val="none"/>
          <w14:textFill>
            <w14:solidFill>
              <w14:schemeClr w14:val="tx1"/>
            </w14:solidFill>
          </w14:textFill>
        </w:rPr>
      </w:pPr>
      <w:r>
        <w:rPr>
          <w:rFonts w:hint="eastAsia" w:eastAsia="仿宋_GB2312"/>
          <w:bCs/>
          <w:color w:val="000000" w:themeColor="text1"/>
          <w:sz w:val="32"/>
          <w:szCs w:val="32"/>
          <w:u w:val="none"/>
          <w14:textFill>
            <w14:solidFill>
              <w14:schemeClr w14:val="tx1"/>
            </w14:solidFill>
          </w14:textFill>
        </w:rPr>
        <w:t>按照省委</w:t>
      </w:r>
      <w:r>
        <w:rPr>
          <w:rFonts w:hint="eastAsia" w:eastAsia="仿宋_GB2312"/>
          <w:bCs/>
          <w:color w:val="000000" w:themeColor="text1"/>
          <w:sz w:val="32"/>
          <w:szCs w:val="32"/>
          <w:u w:val="none"/>
          <w:lang w:eastAsia="zh-CN"/>
          <w14:textFill>
            <w14:solidFill>
              <w14:schemeClr w14:val="tx1"/>
            </w14:solidFill>
          </w14:textFill>
        </w:rPr>
        <w:t>、</w:t>
      </w:r>
      <w:r>
        <w:rPr>
          <w:rFonts w:hint="eastAsia" w:eastAsia="仿宋_GB2312"/>
          <w:bCs/>
          <w:color w:val="000000" w:themeColor="text1"/>
          <w:sz w:val="32"/>
          <w:szCs w:val="32"/>
          <w:u w:val="single"/>
          <w:lang w:eastAsia="zh-CN"/>
          <w14:textFill>
            <w14:solidFill>
              <w14:schemeClr w14:val="tx1"/>
            </w14:solidFill>
          </w14:textFill>
        </w:rPr>
        <w:t>市委</w:t>
      </w:r>
      <w:r>
        <w:rPr>
          <w:rFonts w:hint="eastAsia" w:eastAsia="仿宋_GB2312"/>
          <w:bCs/>
          <w:color w:val="000000" w:themeColor="text1"/>
          <w:sz w:val="32"/>
          <w:szCs w:val="32"/>
          <w:u w:val="none"/>
          <w14:textFill>
            <w14:solidFill>
              <w14:schemeClr w14:val="tx1"/>
            </w14:solidFill>
          </w14:textFill>
        </w:rPr>
        <w:t>关于做好两项改革“后半篇”文章部署要求，</w:t>
      </w:r>
      <w:r>
        <w:rPr>
          <w:rFonts w:hint="eastAsia" w:eastAsia="仿宋_GB2312"/>
          <w:bCs/>
          <w:color w:val="000000" w:themeColor="text1"/>
          <w:sz w:val="32"/>
          <w:szCs w:val="32"/>
          <w:u w:val="none"/>
          <w:lang w:eastAsia="zh-CN"/>
          <w14:textFill>
            <w14:solidFill>
              <w14:schemeClr w14:val="tx1"/>
            </w14:solidFill>
          </w14:textFill>
        </w:rPr>
        <w:t>为</w:t>
      </w:r>
      <w:r>
        <w:rPr>
          <w:rFonts w:hint="eastAsia" w:eastAsia="仿宋_GB2312"/>
          <w:bCs/>
          <w:color w:val="000000" w:themeColor="text1"/>
          <w:sz w:val="32"/>
          <w:szCs w:val="32"/>
          <w:u w:val="none"/>
          <w14:textFill>
            <w14:solidFill>
              <w14:schemeClr w14:val="tx1"/>
            </w14:solidFill>
          </w14:textFill>
        </w:rPr>
        <w:t>进一步加强涉改乡镇干部周转房保障，</w:t>
      </w:r>
      <w:r>
        <w:rPr>
          <w:rFonts w:hint="eastAsia" w:eastAsia="仿宋_GB2312"/>
          <w:bCs/>
          <w:color w:val="000000" w:themeColor="text1"/>
          <w:sz w:val="32"/>
          <w:szCs w:val="32"/>
          <w:u w:val="none"/>
          <w:lang w:eastAsia="zh-CN"/>
          <w14:textFill>
            <w14:solidFill>
              <w14:schemeClr w14:val="tx1"/>
            </w14:solidFill>
          </w14:textFill>
        </w:rPr>
        <w:t>结合我市实际，</w:t>
      </w:r>
      <w:r>
        <w:rPr>
          <w:rFonts w:hint="eastAsia" w:eastAsia="仿宋_GB2312"/>
          <w:bCs/>
          <w:color w:val="000000" w:themeColor="text1"/>
          <w:sz w:val="32"/>
          <w:szCs w:val="32"/>
          <w:u w:val="none"/>
          <w14:textFill>
            <w14:solidFill>
              <w14:schemeClr w14:val="tx1"/>
            </w14:solidFill>
          </w14:textFill>
        </w:rPr>
        <w:t>现制定如下工作方案。</w:t>
      </w:r>
    </w:p>
    <w:p>
      <w:pPr>
        <w:pStyle w:val="7"/>
        <w:keepNext w:val="0"/>
        <w:keepLines w:val="0"/>
        <w:pageBreakBefore w:val="0"/>
        <w:widowControl w:val="0"/>
        <w:kinsoku/>
        <w:wordWrap/>
        <w:overflowPunct/>
        <w:topLinePunct w:val="0"/>
        <w:autoSpaceDE/>
        <w:autoSpaceDN/>
        <w:bidi w:val="0"/>
        <w:spacing w:line="540" w:lineRule="exact"/>
        <w:ind w:left="0" w:leftChars="0" w:firstLine="640" w:firstLineChars="200"/>
        <w:textAlignment w:val="auto"/>
        <w:rPr>
          <w:rFonts w:hint="eastAsia" w:ascii="Times New Roman" w:hAnsi="Times New Roman" w:eastAsia="黑体"/>
          <w:bCs/>
          <w:color w:val="000000" w:themeColor="text1"/>
          <w:sz w:val="32"/>
          <w:szCs w:val="32"/>
          <w14:textFill>
            <w14:solidFill>
              <w14:schemeClr w14:val="tx1"/>
            </w14:solidFill>
          </w14:textFill>
        </w:rPr>
      </w:pPr>
      <w:r>
        <w:rPr>
          <w:rFonts w:hint="eastAsia" w:ascii="Times New Roman" w:hAnsi="Times New Roman" w:eastAsia="黑体"/>
          <w:bCs/>
          <w:color w:val="000000" w:themeColor="text1"/>
          <w:sz w:val="32"/>
          <w:szCs w:val="32"/>
          <w14:textFill>
            <w14:solidFill>
              <w14:schemeClr w14:val="tx1"/>
            </w14:solidFill>
          </w14:textFill>
        </w:rPr>
        <w:t>一、总体目标</w:t>
      </w:r>
    </w:p>
    <w:p>
      <w:pPr>
        <w:keepNext w:val="0"/>
        <w:keepLines w:val="0"/>
        <w:pageBreakBefore w:val="0"/>
        <w:widowControl w:val="0"/>
        <w:kinsoku/>
        <w:wordWrap/>
        <w:overflowPunct/>
        <w:topLinePunct w:val="0"/>
        <w:autoSpaceDE/>
        <w:autoSpaceDN/>
        <w:bidi w:val="0"/>
        <w:spacing w:line="540" w:lineRule="exact"/>
        <w:ind w:left="0" w:leftChars="0" w:firstLine="643" w:firstLineChars="200"/>
        <w:textAlignment w:val="auto"/>
        <w:rPr>
          <w:rFonts w:ascii="仿宋_GB2312" w:eastAsia="仿宋_GB2312"/>
          <w:b/>
          <w:color w:val="000000" w:themeColor="text1"/>
          <w:spacing w:val="6"/>
          <w:sz w:val="32"/>
          <w:szCs w:val="32"/>
          <w14:textFill>
            <w14:solidFill>
              <w14:schemeClr w14:val="tx1"/>
            </w14:solidFill>
          </w14:textFill>
        </w:rPr>
      </w:pPr>
      <w:r>
        <w:rPr>
          <w:rFonts w:hint="eastAsia" w:ascii="楷体_GB2312" w:hAnsi="楷体" w:eastAsia="楷体_GB2312"/>
          <w:b/>
          <w:bCs w:val="0"/>
          <w:color w:val="000000" w:themeColor="text1"/>
          <w:sz w:val="32"/>
          <w:szCs w:val="32"/>
          <w14:textFill>
            <w14:solidFill>
              <w14:schemeClr w14:val="tx1"/>
            </w14:solidFill>
          </w14:textFill>
        </w:rPr>
        <w:t>（一）工作思路。</w:t>
      </w:r>
      <w:r>
        <w:rPr>
          <w:rFonts w:hint="eastAsia" w:ascii="仿宋_GB2312" w:eastAsia="仿宋_GB2312"/>
          <w:color w:val="000000" w:themeColor="text1"/>
          <w:sz w:val="32"/>
          <w:szCs w:val="32"/>
          <w:u w:val="none"/>
          <w14:textFill>
            <w14:solidFill>
              <w14:schemeClr w14:val="tx1"/>
            </w14:solidFill>
          </w14:textFill>
        </w:rPr>
        <w:t>坚持以习近平新时代中国特色社会主义思想为指导，</w:t>
      </w:r>
      <w:r>
        <w:rPr>
          <w:rFonts w:hint="eastAsia" w:ascii="仿宋_GB2312" w:eastAsia="仿宋_GB2312"/>
          <w:color w:val="000000" w:themeColor="text1"/>
          <w:sz w:val="32"/>
          <w:szCs w:val="32"/>
          <w:u w:val="single"/>
          <w14:textFill>
            <w14:solidFill>
              <w14:schemeClr w14:val="tx1"/>
            </w14:solidFill>
          </w14:textFill>
        </w:rPr>
        <w:t>深入贯彻落实习近平总书记系列重要讲话精神，以及省委十一届七次、八次全会精神，市委七届十二次、十三次全会精神，加快推进涉改乡镇干部周转房保障工作，切实解决基层干部后顾之忧</w:t>
      </w:r>
      <w:r>
        <w:rPr>
          <w:rFonts w:hint="eastAsia" w:ascii="仿宋_GB2312" w:eastAsia="仿宋_GB2312"/>
          <w:color w:val="000000" w:themeColor="text1"/>
          <w:sz w:val="32"/>
          <w:szCs w:val="32"/>
          <w:u w:val="none"/>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坚持统筹规划、</w:t>
      </w:r>
      <w:r>
        <w:rPr>
          <w:rFonts w:hint="eastAsia" w:ascii="仿宋_GB2312" w:eastAsia="仿宋_GB2312"/>
          <w:color w:val="000000" w:themeColor="text1"/>
          <w:sz w:val="32"/>
          <w:szCs w:val="32"/>
          <w:u w:val="single"/>
          <w14:textFill>
            <w14:solidFill>
              <w14:schemeClr w14:val="tx1"/>
            </w14:solidFill>
          </w14:textFill>
        </w:rPr>
        <w:t>自愿申报、</w:t>
      </w:r>
      <w:r>
        <w:rPr>
          <w:rFonts w:hint="eastAsia" w:ascii="仿宋_GB2312" w:eastAsia="仿宋_GB2312"/>
          <w:color w:val="000000" w:themeColor="text1"/>
          <w:sz w:val="32"/>
          <w:szCs w:val="32"/>
          <w14:textFill>
            <w14:solidFill>
              <w14:schemeClr w14:val="tx1"/>
            </w14:solidFill>
          </w14:textFill>
        </w:rPr>
        <w:t>试点先行，统筹谋划推进</w:t>
      </w:r>
      <w:r>
        <w:rPr>
          <w:rFonts w:hint="eastAsia" w:ascii="仿宋_GB2312" w:eastAsia="仿宋_GB2312"/>
          <w:color w:val="000000" w:themeColor="text1"/>
          <w:sz w:val="32"/>
          <w:szCs w:val="32"/>
          <w:u w:val="single"/>
          <w14:textFill>
            <w14:solidFill>
              <w14:schemeClr w14:val="tx1"/>
            </w14:solidFill>
          </w14:textFill>
        </w:rPr>
        <w:t>全市</w:t>
      </w:r>
      <w:r>
        <w:rPr>
          <w:rFonts w:hint="eastAsia" w:ascii="仿宋_GB2312" w:eastAsia="仿宋_GB2312"/>
          <w:color w:val="000000" w:themeColor="text1"/>
          <w:sz w:val="32"/>
          <w:szCs w:val="32"/>
          <w14:textFill>
            <w14:solidFill>
              <w14:schemeClr w14:val="tx1"/>
            </w14:solidFill>
          </w14:textFill>
        </w:rPr>
        <w:t>涉改乡镇干部周转房保障工作，分年度确定目标任务，</w:t>
      </w:r>
      <w:r>
        <w:rPr>
          <w:rFonts w:hint="eastAsia" w:ascii="仿宋_GB2312" w:eastAsia="仿宋_GB2312"/>
          <w:color w:val="000000" w:themeColor="text1"/>
          <w:sz w:val="32"/>
          <w:szCs w:val="32"/>
          <w:u w:val="single"/>
          <w14:textFill>
            <w14:solidFill>
              <w14:schemeClr w14:val="tx1"/>
            </w14:solidFill>
          </w14:textFill>
        </w:rPr>
        <w:t>结合乡镇申报情况，</w:t>
      </w:r>
      <w:r>
        <w:rPr>
          <w:rFonts w:hint="eastAsia" w:ascii="仿宋_GB2312" w:eastAsia="仿宋_GB2312"/>
          <w:color w:val="000000" w:themeColor="text1"/>
          <w:sz w:val="32"/>
          <w:szCs w:val="32"/>
          <w14:textFill>
            <w14:solidFill>
              <w14:schemeClr w14:val="tx1"/>
            </w14:solidFill>
          </w14:textFill>
        </w:rPr>
        <w:t>优先从合并乡镇数量较多、距离县城较远、自然条件艰苦的涉改乡镇选择一批开展试点。坚持多措并举、分类推进，根据乡镇实际情况，通过盘活存量、社会租赁和新建购置等方式，</w:t>
      </w:r>
      <w:r>
        <w:rPr>
          <w:rFonts w:hint="eastAsia" w:ascii="仿宋_GB2312" w:eastAsia="仿宋_GB2312"/>
          <w:color w:val="000000" w:themeColor="text1"/>
          <w:sz w:val="32"/>
          <w:szCs w:val="32"/>
          <w:u w:val="single"/>
          <w14:textFill>
            <w14:solidFill>
              <w14:schemeClr w14:val="tx1"/>
            </w14:solidFill>
          </w14:textFill>
        </w:rPr>
        <w:t>因地制宜加强涉改乡镇干部周转房保障</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u w:val="single"/>
          <w14:textFill>
            <w14:solidFill>
              <w14:schemeClr w14:val="tx1"/>
            </w14:solidFill>
          </w14:textFill>
        </w:rPr>
        <w:t>坚持县乡主体、省市补助</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u w:val="single"/>
          <w14:textFill>
            <w14:solidFill>
              <w14:schemeClr w14:val="tx1"/>
            </w14:solidFill>
          </w14:textFill>
        </w:rPr>
        <w:t>建立健全</w:t>
      </w:r>
      <w:r>
        <w:rPr>
          <w:rFonts w:hint="eastAsia" w:ascii="仿宋_GB2312" w:eastAsia="仿宋_GB2312"/>
          <w:color w:val="000000" w:themeColor="text1"/>
          <w:sz w:val="32"/>
          <w:szCs w:val="32"/>
          <w14:textFill>
            <w14:solidFill>
              <w14:schemeClr w14:val="tx1"/>
            </w14:solidFill>
          </w14:textFill>
        </w:rPr>
        <w:t>涉改乡镇干部周转房资金筹措保障机制。</w:t>
      </w:r>
    </w:p>
    <w:p>
      <w:pPr>
        <w:keepNext w:val="0"/>
        <w:keepLines w:val="0"/>
        <w:pageBreakBefore w:val="0"/>
        <w:widowControl w:val="0"/>
        <w:kinsoku/>
        <w:wordWrap/>
        <w:overflowPunct/>
        <w:topLinePunct w:val="0"/>
        <w:autoSpaceDE/>
        <w:autoSpaceDN/>
        <w:bidi w:val="0"/>
        <w:spacing w:line="540" w:lineRule="exact"/>
        <w:ind w:left="0" w:leftChars="0"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楷体_GB2312" w:hAnsi="楷体" w:eastAsia="楷体_GB2312"/>
          <w:b/>
          <w:bCs w:val="0"/>
          <w:color w:val="000000" w:themeColor="text1"/>
          <w:sz w:val="32"/>
          <w:szCs w:val="32"/>
          <w14:textFill>
            <w14:solidFill>
              <w14:schemeClr w14:val="tx1"/>
            </w14:solidFill>
          </w14:textFill>
        </w:rPr>
        <w:t>（二）工作目标。</w:t>
      </w:r>
      <w:r>
        <w:rPr>
          <w:rFonts w:hint="eastAsia" w:ascii="仿宋_GB2312" w:eastAsia="仿宋_GB2312"/>
          <w:color w:val="000000" w:themeColor="text1"/>
          <w:sz w:val="32"/>
          <w:szCs w:val="32"/>
          <w:u w:val="single"/>
          <w14:textFill>
            <w14:solidFill>
              <w14:schemeClr w14:val="tx1"/>
            </w14:solidFill>
          </w14:textFill>
        </w:rPr>
        <w:t>按照省统一安排部署，</w:t>
      </w:r>
      <w:r>
        <w:rPr>
          <w:rFonts w:ascii="仿宋_GB2312" w:eastAsia="仿宋_GB2312"/>
          <w:color w:val="000000" w:themeColor="text1"/>
          <w:sz w:val="32"/>
          <w:szCs w:val="32"/>
          <w:u w:val="single"/>
          <w14:textFill>
            <w14:solidFill>
              <w14:schemeClr w14:val="tx1"/>
            </w14:solidFill>
          </w14:textFill>
        </w:rPr>
        <w:t>2021年</w:t>
      </w:r>
      <w:r>
        <w:rPr>
          <w:rFonts w:hint="eastAsia" w:ascii="仿宋_GB2312" w:eastAsia="仿宋_GB2312"/>
          <w:color w:val="000000" w:themeColor="text1"/>
          <w:sz w:val="32"/>
          <w:szCs w:val="32"/>
          <w:u w:val="single"/>
          <w14:textFill>
            <w14:solidFill>
              <w14:schemeClr w14:val="tx1"/>
            </w14:solidFill>
          </w14:textFill>
        </w:rPr>
        <w:t>全市</w:t>
      </w:r>
      <w:r>
        <w:rPr>
          <w:rFonts w:ascii="仿宋_GB2312" w:eastAsia="仿宋_GB2312"/>
          <w:color w:val="000000" w:themeColor="text1"/>
          <w:sz w:val="32"/>
          <w:szCs w:val="32"/>
          <w:u w:val="single"/>
          <w14:textFill>
            <w14:solidFill>
              <w14:schemeClr w14:val="tx1"/>
            </w14:solidFill>
          </w14:textFill>
        </w:rPr>
        <w:t>重点推进</w:t>
      </w:r>
      <w:r>
        <w:rPr>
          <w:rFonts w:hint="eastAsia" w:ascii="仿宋_GB2312" w:eastAsia="仿宋_GB2312"/>
          <w:color w:val="000000" w:themeColor="text1"/>
          <w:sz w:val="32"/>
          <w:szCs w:val="32"/>
          <w:u w:val="single"/>
          <w14:textFill>
            <w14:solidFill>
              <w14:schemeClr w14:val="tx1"/>
            </w14:solidFill>
          </w14:textFill>
        </w:rPr>
        <w:t>完成6个县（区）10个涉改乡镇干部周转房保障试点工作，解决621名干部周转房保障问题</w:t>
      </w:r>
      <w:r>
        <w:rPr>
          <w:rFonts w:hint="eastAsia" w:ascii="仿宋_GB2312" w:eastAsia="仿宋_GB2312"/>
          <w:color w:val="000000" w:themeColor="text1"/>
          <w:sz w:val="32"/>
          <w:szCs w:val="32"/>
          <w14:textFill>
            <w14:solidFill>
              <w14:schemeClr w14:val="tx1"/>
            </w14:solidFill>
          </w14:textFill>
        </w:rPr>
        <w:t>。2022-2023年，</w:t>
      </w:r>
      <w:r>
        <w:rPr>
          <w:rFonts w:hint="eastAsia" w:ascii="仿宋_GB2312" w:eastAsia="仿宋_GB2312"/>
          <w:color w:val="000000" w:themeColor="text1"/>
          <w:sz w:val="32"/>
          <w:szCs w:val="32"/>
          <w:u w:val="single"/>
          <w14:textFill>
            <w14:solidFill>
              <w14:schemeClr w14:val="tx1"/>
            </w14:solidFill>
          </w14:textFill>
        </w:rPr>
        <w:t>在全面总结试点工作经验的基础上，</w:t>
      </w:r>
      <w:r>
        <w:rPr>
          <w:rFonts w:eastAsia="仿宋_GB2312"/>
          <w:bCs/>
          <w:color w:val="000000" w:themeColor="text1"/>
          <w:sz w:val="32"/>
          <w:szCs w:val="32"/>
          <w:u w:val="single"/>
          <w14:textFill>
            <w14:solidFill>
              <w14:schemeClr w14:val="tx1"/>
            </w14:solidFill>
          </w14:textFill>
        </w:rPr>
        <w:t>形成可复制、可推广的经验和做法，</w:t>
      </w:r>
      <w:r>
        <w:rPr>
          <w:rFonts w:ascii="仿宋_GB2312" w:eastAsia="仿宋_GB2312"/>
          <w:color w:val="000000" w:themeColor="text1"/>
          <w:sz w:val="32"/>
          <w:szCs w:val="32"/>
          <w:u w:val="single"/>
          <w14:textFill>
            <w14:solidFill>
              <w14:schemeClr w14:val="tx1"/>
            </w14:solidFill>
          </w14:textFill>
        </w:rPr>
        <w:t>全面</w:t>
      </w:r>
      <w:r>
        <w:rPr>
          <w:rFonts w:hint="eastAsia" w:ascii="仿宋_GB2312" w:eastAsia="仿宋_GB2312"/>
          <w:color w:val="000000" w:themeColor="text1"/>
          <w:sz w:val="32"/>
          <w:szCs w:val="32"/>
          <w:u w:val="single"/>
          <w14:textFill>
            <w14:solidFill>
              <w14:schemeClr w14:val="tx1"/>
            </w14:solidFill>
          </w14:textFill>
        </w:rPr>
        <w:t>、稳步</w:t>
      </w:r>
      <w:r>
        <w:rPr>
          <w:rFonts w:ascii="仿宋_GB2312" w:eastAsia="仿宋_GB2312"/>
          <w:color w:val="000000" w:themeColor="text1"/>
          <w:sz w:val="32"/>
          <w:szCs w:val="32"/>
          <w:u w:val="single"/>
          <w14:textFill>
            <w14:solidFill>
              <w14:schemeClr w14:val="tx1"/>
            </w14:solidFill>
          </w14:textFill>
        </w:rPr>
        <w:t>推进涉改乡镇干部周转房保障工作</w:t>
      </w:r>
      <w:r>
        <w:rPr>
          <w:rFonts w:ascii="仿宋_GB2312" w:eastAsia="仿宋_GB2312"/>
          <w:color w:val="000000" w:themeColor="text1"/>
          <w:sz w:val="32"/>
          <w:szCs w:val="32"/>
          <w14:textFill>
            <w14:solidFill>
              <w14:schemeClr w14:val="tx1"/>
            </w14:solidFill>
          </w14:textFill>
        </w:rPr>
        <w:t>，有效解决涉改乡镇干部周转房保障问题</w:t>
      </w:r>
      <w:r>
        <w:rPr>
          <w:rFonts w:hint="eastAsia" w:ascii="仿宋_GB2312"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540" w:lineRule="exact"/>
        <w:ind w:left="0" w:leftChars="0" w:firstLine="640" w:firstLineChars="200"/>
        <w:textAlignment w:val="auto"/>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二、重点任务</w:t>
      </w:r>
    </w:p>
    <w:p>
      <w:pPr>
        <w:keepNext w:val="0"/>
        <w:keepLines w:val="0"/>
        <w:pageBreakBefore w:val="0"/>
        <w:widowControl w:val="0"/>
        <w:kinsoku/>
        <w:wordWrap/>
        <w:overflowPunct/>
        <w:topLinePunct w:val="0"/>
        <w:autoSpaceDE/>
        <w:autoSpaceDN/>
        <w:bidi w:val="0"/>
        <w:spacing w:line="540" w:lineRule="exact"/>
        <w:ind w:left="0" w:leftChars="0" w:firstLine="643" w:firstLineChars="200"/>
        <w:textAlignment w:val="auto"/>
        <w:rPr>
          <w:rFonts w:hint="eastAsia" w:ascii="楷体_GB2312" w:hAnsi="楷体" w:eastAsia="楷体_GB2312"/>
          <w:b/>
          <w:bCs w:val="0"/>
          <w:color w:val="000000" w:themeColor="text1"/>
          <w:sz w:val="32"/>
          <w:szCs w:val="32"/>
          <w14:textFill>
            <w14:solidFill>
              <w14:schemeClr w14:val="tx1"/>
            </w14:solidFill>
          </w14:textFill>
        </w:rPr>
      </w:pPr>
      <w:r>
        <w:rPr>
          <w:rFonts w:hint="eastAsia" w:ascii="楷体_GB2312" w:hAnsi="楷体" w:eastAsia="楷体_GB2312"/>
          <w:b/>
          <w:bCs w:val="0"/>
          <w:color w:val="000000" w:themeColor="text1"/>
          <w:sz w:val="32"/>
          <w:szCs w:val="32"/>
          <w:u w:val="single"/>
          <w14:textFill>
            <w14:solidFill>
              <w14:schemeClr w14:val="tx1"/>
            </w14:solidFill>
          </w14:textFill>
        </w:rPr>
        <w:t>（一）多渠道多方式加强干部周转房保障</w:t>
      </w:r>
    </w:p>
    <w:p>
      <w:pPr>
        <w:keepNext w:val="0"/>
        <w:keepLines w:val="0"/>
        <w:pageBreakBefore w:val="0"/>
        <w:widowControl w:val="0"/>
        <w:kinsoku/>
        <w:wordWrap/>
        <w:overflowPunct/>
        <w:topLinePunct w:val="0"/>
        <w:autoSpaceDE/>
        <w:autoSpaceDN/>
        <w:bidi w:val="0"/>
        <w:spacing w:line="540" w:lineRule="exact"/>
        <w:ind w:left="0" w:leftChars="0" w:firstLine="640" w:firstLineChars="200"/>
        <w:textAlignment w:val="auto"/>
        <w:rPr>
          <w:rFonts w:hint="eastAsia" w:ascii="仿宋_GB2312" w:hAnsi="楷体" w:eastAsia="仿宋_GB2312"/>
          <w:b/>
          <w:bCs/>
          <w:color w:val="000000" w:themeColor="text1"/>
          <w:sz w:val="32"/>
          <w:szCs w:val="32"/>
          <w14:textFill>
            <w14:solidFill>
              <w14:schemeClr w14:val="tx1"/>
            </w14:solidFill>
          </w14:textFill>
        </w:rPr>
      </w:pPr>
      <w:r>
        <w:rPr>
          <w:rFonts w:hint="eastAsia" w:ascii="仿宋_GB2312" w:eastAsia="仿宋_GB2312"/>
          <w:color w:val="000000" w:themeColor="text1"/>
          <w:sz w:val="32"/>
          <w:szCs w:val="32"/>
          <w:u w:val="single"/>
          <w14:textFill>
            <w14:solidFill>
              <w14:schemeClr w14:val="tx1"/>
            </w14:solidFill>
          </w14:textFill>
        </w:rPr>
        <w:t>涉改乡镇干部周转房的保障对象为在工作地无住房且乘坐公共交通工具无法正常上下班的乡镇干部职工。周转房配置标准坚持经济、实用、简朴的原则，以单间为主，简易装修，配备必要的基本居住和生活设施设备。</w:t>
      </w:r>
    </w:p>
    <w:p>
      <w:pPr>
        <w:keepNext w:val="0"/>
        <w:keepLines w:val="0"/>
        <w:pageBreakBefore w:val="0"/>
        <w:widowControl w:val="0"/>
        <w:kinsoku/>
        <w:wordWrap/>
        <w:overflowPunct/>
        <w:topLinePunct w:val="0"/>
        <w:autoSpaceDE/>
        <w:autoSpaceDN/>
        <w:bidi w:val="0"/>
        <w:spacing w:line="540" w:lineRule="exact"/>
        <w:ind w:left="0" w:leftChars="0" w:firstLine="643" w:firstLineChars="200"/>
        <w:textAlignment w:val="auto"/>
        <w:rPr>
          <w:rFonts w:hint="eastAsia" w:ascii="仿宋_GB2312" w:eastAsia="仿宋_GB2312"/>
          <w:b/>
          <w:bCs/>
          <w:color w:val="000000" w:themeColor="text1"/>
          <w:sz w:val="32"/>
          <w:szCs w:val="32"/>
          <w14:textFill>
            <w14:solidFill>
              <w14:schemeClr w14:val="tx1"/>
            </w14:solidFill>
          </w14:textFill>
        </w:rPr>
      </w:pPr>
      <w:r>
        <w:rPr>
          <w:rFonts w:hint="eastAsia" w:ascii="仿宋_GB2312" w:hAnsi="楷体" w:eastAsia="仿宋_GB2312"/>
          <w:b/>
          <w:bCs/>
          <w:color w:val="000000" w:themeColor="text1"/>
          <w:sz w:val="32"/>
          <w:szCs w:val="32"/>
          <w14:textFill>
            <w14:solidFill>
              <w14:schemeClr w14:val="tx1"/>
            </w14:solidFill>
          </w14:textFill>
        </w:rPr>
        <w:t>1.盘活存量保障一批。</w:t>
      </w:r>
      <w:r>
        <w:rPr>
          <w:rFonts w:hint="eastAsia" w:ascii="仿宋_GB2312" w:eastAsia="仿宋_GB2312"/>
          <w:color w:val="000000" w:themeColor="text1"/>
          <w:sz w:val="32"/>
          <w:szCs w:val="32"/>
          <w14:textFill>
            <w14:solidFill>
              <w14:schemeClr w14:val="tx1"/>
            </w14:solidFill>
          </w14:textFill>
        </w:rPr>
        <w:t>通过整合盘活乡镇卫生院、中心校、粮站、</w:t>
      </w:r>
      <w:r>
        <w:rPr>
          <w:rFonts w:hint="eastAsia" w:ascii="仿宋_GB2312" w:eastAsia="仿宋_GB2312"/>
          <w:color w:val="000000" w:themeColor="text1"/>
          <w:sz w:val="32"/>
          <w:szCs w:val="32"/>
          <w:u w:val="single"/>
          <w14:textFill>
            <w14:solidFill>
              <w14:schemeClr w14:val="tx1"/>
            </w14:solidFill>
          </w14:textFill>
        </w:rPr>
        <w:t>基层服务站、养老院</w:t>
      </w:r>
      <w:r>
        <w:rPr>
          <w:rFonts w:hint="eastAsia" w:ascii="仿宋_GB2312" w:eastAsia="仿宋_GB2312"/>
          <w:color w:val="000000" w:themeColor="text1"/>
          <w:sz w:val="32"/>
          <w:szCs w:val="32"/>
          <w14:textFill>
            <w14:solidFill>
              <w14:schemeClr w14:val="tx1"/>
            </w14:solidFill>
          </w14:textFill>
        </w:rPr>
        <w:t>等可利用资产，根据实际情况进行维修改造，</w:t>
      </w:r>
      <w:r>
        <w:rPr>
          <w:rFonts w:hint="eastAsia" w:ascii="仿宋_GB2312" w:eastAsia="仿宋_GB2312"/>
          <w:color w:val="000000" w:themeColor="text1"/>
          <w:sz w:val="32"/>
          <w:szCs w:val="32"/>
          <w:u w:val="single"/>
          <w14:textFill>
            <w14:solidFill>
              <w14:schemeClr w14:val="tx1"/>
            </w14:solidFill>
          </w14:textFill>
        </w:rPr>
        <w:t>满足基本居住功能，以此来保障一批</w:t>
      </w:r>
      <w:r>
        <w:rPr>
          <w:rFonts w:hint="eastAsia" w:ascii="仿宋_GB2312"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540" w:lineRule="exact"/>
        <w:ind w:left="0" w:leftChars="0" w:firstLine="643"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hAnsi="楷体" w:eastAsia="仿宋_GB2312"/>
          <w:b/>
          <w:bCs/>
          <w:color w:val="000000" w:themeColor="text1"/>
          <w:sz w:val="32"/>
          <w:szCs w:val="32"/>
          <w14:textFill>
            <w14:solidFill>
              <w14:schemeClr w14:val="tx1"/>
            </w14:solidFill>
          </w14:textFill>
        </w:rPr>
        <w:t>2.社会租赁保障一批。</w:t>
      </w:r>
      <w:r>
        <w:rPr>
          <w:rFonts w:hint="eastAsia" w:ascii="仿宋_GB2312" w:eastAsia="仿宋_GB2312"/>
          <w:color w:val="000000" w:themeColor="text1"/>
          <w:sz w:val="32"/>
          <w:szCs w:val="32"/>
          <w:u w:val="single"/>
          <w:shd w:val="clear" w:color="auto" w:fill="FFFFFF"/>
          <w14:textFill>
            <w14:solidFill>
              <w14:schemeClr w14:val="tx1"/>
            </w14:solidFill>
          </w14:textFill>
        </w:rPr>
        <w:t>对于无可利用闲置资产或者可利用闲置资产不够的乡镇，可由乡镇或干部个人租赁</w:t>
      </w:r>
      <w:r>
        <w:rPr>
          <w:rFonts w:hint="eastAsia" w:ascii="仿宋_GB2312" w:eastAsia="仿宋_GB2312"/>
          <w:bCs/>
          <w:color w:val="000000" w:themeColor="text1"/>
          <w:sz w:val="32"/>
          <w:szCs w:val="32"/>
          <w:u w:val="single"/>
          <w14:textFill>
            <w14:solidFill>
              <w14:schemeClr w14:val="tx1"/>
            </w14:solidFill>
          </w14:textFill>
        </w:rPr>
        <w:t>具有安全保障的空闲民房、园区空置宿舍等房屋</w:t>
      </w:r>
      <w:r>
        <w:rPr>
          <w:rFonts w:hint="eastAsia" w:ascii="仿宋_GB2312" w:eastAsia="仿宋_GB2312"/>
          <w:color w:val="000000" w:themeColor="text1"/>
          <w:sz w:val="32"/>
          <w:szCs w:val="32"/>
          <w:u w:val="single"/>
          <w:shd w:val="clear" w:color="auto" w:fill="FFFFFF"/>
          <w14:textFill>
            <w14:solidFill>
              <w14:schemeClr w14:val="tx1"/>
            </w14:solidFill>
          </w14:textFill>
        </w:rPr>
        <w:t>，成套住房采用合住方式保障。采用租赁方式解决干部周转房的，原则上不得安排宾馆、招待所作为临时周转住房。</w:t>
      </w:r>
    </w:p>
    <w:p>
      <w:pPr>
        <w:keepNext w:val="0"/>
        <w:keepLines w:val="0"/>
        <w:pageBreakBefore w:val="0"/>
        <w:widowControl w:val="0"/>
        <w:kinsoku/>
        <w:wordWrap/>
        <w:overflowPunct/>
        <w:topLinePunct w:val="0"/>
        <w:autoSpaceDE/>
        <w:autoSpaceDN/>
        <w:bidi w:val="0"/>
        <w:spacing w:line="540" w:lineRule="exact"/>
        <w:ind w:left="0" w:leftChars="0" w:firstLine="643" w:firstLineChars="200"/>
        <w:textAlignment w:val="auto"/>
        <w:rPr>
          <w:rFonts w:hint="eastAsia" w:ascii="仿宋_GB2312" w:eastAsia="仿宋_GB2312"/>
          <w:b/>
          <w:bCs/>
          <w:color w:val="000000" w:themeColor="text1"/>
          <w:sz w:val="28"/>
          <w:szCs w:val="28"/>
          <w14:textFill>
            <w14:solidFill>
              <w14:schemeClr w14:val="tx1"/>
            </w14:solidFill>
          </w14:textFill>
        </w:rPr>
      </w:pPr>
      <w:r>
        <w:rPr>
          <w:rFonts w:hint="eastAsia" w:ascii="仿宋_GB2312" w:hAnsi="楷体" w:eastAsia="仿宋_GB2312"/>
          <w:b/>
          <w:bCs/>
          <w:color w:val="000000" w:themeColor="text1"/>
          <w:sz w:val="32"/>
          <w:szCs w:val="32"/>
          <w14:textFill>
            <w14:solidFill>
              <w14:schemeClr w14:val="tx1"/>
            </w14:solidFill>
          </w14:textFill>
        </w:rPr>
        <w:t>3.新建购置保障一批。</w:t>
      </w:r>
      <w:r>
        <w:rPr>
          <w:rFonts w:hint="eastAsia" w:ascii="仿宋_GB2312" w:eastAsia="仿宋_GB2312"/>
          <w:bCs/>
          <w:color w:val="000000" w:themeColor="text1"/>
          <w:sz w:val="32"/>
          <w:szCs w:val="32"/>
          <w:u w:val="single"/>
          <w14:textFill>
            <w14:solidFill>
              <w14:schemeClr w14:val="tx1"/>
            </w14:solidFill>
          </w14:textFill>
        </w:rPr>
        <w:t>在市、</w:t>
      </w:r>
      <w:r>
        <w:rPr>
          <w:rFonts w:hint="eastAsia" w:ascii="仿宋_GB2312" w:eastAsia="仿宋_GB2312"/>
          <w:color w:val="000000" w:themeColor="text1"/>
          <w:sz w:val="32"/>
          <w:szCs w:val="32"/>
          <w:u w:val="single"/>
          <w14:textFill>
            <w14:solidFill>
              <w14:schemeClr w14:val="tx1"/>
            </w14:solidFill>
          </w14:textFill>
        </w:rPr>
        <w:t>县（区）</w:t>
      </w:r>
      <w:r>
        <w:rPr>
          <w:rFonts w:hint="eastAsia" w:ascii="仿宋_GB2312" w:eastAsia="仿宋_GB2312"/>
          <w:bCs/>
          <w:color w:val="000000" w:themeColor="text1"/>
          <w:sz w:val="32"/>
          <w:szCs w:val="32"/>
          <w:u w:val="single"/>
          <w14:textFill>
            <w14:solidFill>
              <w14:schemeClr w14:val="tx1"/>
            </w14:solidFill>
          </w14:textFill>
        </w:rPr>
        <w:t>财力允许</w:t>
      </w:r>
      <w:r>
        <w:rPr>
          <w:rFonts w:hint="eastAsia" w:ascii="仿宋_GB2312" w:eastAsia="仿宋_GB2312"/>
          <w:bCs/>
          <w:color w:val="000000" w:themeColor="text1"/>
          <w:sz w:val="32"/>
          <w:szCs w:val="32"/>
          <w14:textFill>
            <w14:solidFill>
              <w14:schemeClr w14:val="tx1"/>
            </w14:solidFill>
          </w14:textFill>
        </w:rPr>
        <w:t>且不新增地方政府债务的前提下，盘活存量土地，本着“节约、集约”原则，以单间为主，按照人均建筑面积不超过35平方米，基本居住设施设备不超过4000元/人标准配备，新建购置保障一批。</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3" w:firstLineChars="200"/>
        <w:textAlignment w:val="auto"/>
        <w:rPr>
          <w:rFonts w:hint="eastAsia" w:ascii="楷体_GB2312" w:hAnsi="楷体" w:eastAsia="楷体_GB2312"/>
          <w:b/>
          <w:bCs w:val="0"/>
          <w:color w:val="000000" w:themeColor="text1"/>
          <w:sz w:val="32"/>
          <w:szCs w:val="32"/>
          <w14:textFill>
            <w14:solidFill>
              <w14:schemeClr w14:val="tx1"/>
            </w14:solidFill>
          </w14:textFill>
        </w:rPr>
      </w:pPr>
      <w:r>
        <w:rPr>
          <w:rFonts w:hint="eastAsia" w:ascii="楷体_GB2312" w:hAnsi="楷体" w:eastAsia="楷体_GB2312"/>
          <w:b/>
          <w:bCs w:val="0"/>
          <w:color w:val="000000" w:themeColor="text1"/>
          <w:sz w:val="32"/>
          <w:szCs w:val="32"/>
          <w:u w:val="single"/>
          <w14:textFill>
            <w14:solidFill>
              <w14:schemeClr w14:val="tx1"/>
            </w14:solidFill>
          </w14:textFill>
        </w:rPr>
        <w:t>（二）全力以赴抓好2021年度试点工作</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3" w:firstLineChars="200"/>
        <w:textAlignment w:val="auto"/>
        <w:rPr>
          <w:rFonts w:hint="eastAsia" w:ascii="仿宋_GB2312" w:hAnsi="楷体" w:eastAsia="仿宋_GB2312"/>
          <w:b/>
          <w:bCs/>
          <w:color w:val="000000" w:themeColor="text1"/>
          <w:sz w:val="32"/>
          <w:szCs w:val="32"/>
          <w:u w:val="single"/>
          <w14:textFill>
            <w14:solidFill>
              <w14:schemeClr w14:val="tx1"/>
            </w14:solidFill>
          </w14:textFill>
        </w:rPr>
      </w:pPr>
      <w:r>
        <w:rPr>
          <w:rFonts w:hint="eastAsia" w:ascii="仿宋_GB2312" w:hAnsi="楷体" w:eastAsia="仿宋_GB2312"/>
          <w:b/>
          <w:bCs/>
          <w:color w:val="000000" w:themeColor="text1"/>
          <w:sz w:val="32"/>
          <w:szCs w:val="32"/>
          <w:u w:val="single"/>
          <w14:textFill>
            <w14:solidFill>
              <w14:schemeClr w14:val="tx1"/>
            </w14:solidFill>
          </w14:textFill>
        </w:rPr>
        <w:t>1.工作任务</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u w:val="single"/>
          <w14:textFill>
            <w14:solidFill>
              <w14:schemeClr w14:val="tx1"/>
            </w14:solidFill>
          </w14:textFill>
        </w:rPr>
        <w:t>2021年全市有10个涉改乡镇干部周转房建设纳入全省试点工作目标，总建筑面积21525平方米，保障乡镇干部621人，其中维修改造392平方米、保障乡镇干部11人、涉及1个乡镇；新建21133平方米、保障乡镇干部610人、涉及10个乡镇（苍溪县元坝镇干部周转房既有维修改造又有新建）。按照</w:t>
      </w:r>
      <w:r>
        <w:rPr>
          <w:rFonts w:hint="eastAsia" w:ascii="仿宋_GB2312" w:eastAsia="仿宋_GB2312"/>
          <w:bCs/>
          <w:color w:val="000000" w:themeColor="text1"/>
          <w:sz w:val="32"/>
          <w:szCs w:val="32"/>
          <w:u w:val="single"/>
          <w14:textFill>
            <w14:solidFill>
              <w14:schemeClr w14:val="tx1"/>
            </w14:solidFill>
          </w14:textFill>
        </w:rPr>
        <w:t>省定房屋维修改造1200元/平方米、新建3500元/平方米以及基本居住设施设备4000元/人标准估算</w:t>
      </w:r>
      <w:r>
        <w:rPr>
          <w:rFonts w:hint="eastAsia" w:ascii="仿宋_GB2312" w:eastAsia="仿宋_GB2312"/>
          <w:color w:val="000000" w:themeColor="text1"/>
          <w:sz w:val="32"/>
          <w:szCs w:val="32"/>
          <w:u w:val="single"/>
          <w14:textFill>
            <w14:solidFill>
              <w14:schemeClr w14:val="tx1"/>
            </w14:solidFill>
          </w14:textFill>
        </w:rPr>
        <w:t>总投资7692万元，</w:t>
      </w:r>
      <w:r>
        <w:rPr>
          <w:rFonts w:hint="eastAsia" w:ascii="仿宋_GB2312" w:eastAsia="仿宋_GB2312"/>
          <w:bCs/>
          <w:color w:val="000000" w:themeColor="text1"/>
          <w:spacing w:val="-3"/>
          <w:sz w:val="32"/>
          <w:szCs w:val="32"/>
          <w:u w:val="single"/>
          <w14:textFill>
            <w14:solidFill>
              <w14:schemeClr w14:val="tx1"/>
            </w14:solidFill>
          </w14:textFill>
        </w:rPr>
        <w:t>省、市、</w:t>
      </w:r>
      <w:r>
        <w:rPr>
          <w:rFonts w:hint="eastAsia" w:ascii="仿宋_GB2312" w:eastAsia="仿宋_GB2312"/>
          <w:color w:val="000000" w:themeColor="text1"/>
          <w:sz w:val="32"/>
          <w:szCs w:val="32"/>
          <w:u w:val="single"/>
          <w14:textFill>
            <w14:solidFill>
              <w14:schemeClr w14:val="tx1"/>
            </w14:solidFill>
          </w14:textFill>
        </w:rPr>
        <w:t>县（区）</w:t>
      </w:r>
      <w:r>
        <w:rPr>
          <w:rFonts w:hint="eastAsia" w:ascii="仿宋_GB2312" w:eastAsia="仿宋_GB2312"/>
          <w:bCs/>
          <w:color w:val="000000" w:themeColor="text1"/>
          <w:spacing w:val="-3"/>
          <w:sz w:val="32"/>
          <w:szCs w:val="32"/>
          <w:u w:val="single"/>
          <w14:textFill>
            <w14:solidFill>
              <w14:schemeClr w14:val="tx1"/>
            </w14:solidFill>
          </w14:textFill>
        </w:rPr>
        <w:t>资金按照4:3:3比例进行分担，</w:t>
      </w:r>
      <w:r>
        <w:rPr>
          <w:rFonts w:hint="eastAsia" w:ascii="仿宋_GB2312" w:eastAsia="仿宋_GB2312"/>
          <w:color w:val="000000" w:themeColor="text1"/>
          <w:sz w:val="32"/>
          <w:szCs w:val="32"/>
          <w:u w:val="single"/>
          <w14:textFill>
            <w14:solidFill>
              <w14:schemeClr w14:val="tx1"/>
            </w14:solidFill>
          </w14:textFill>
        </w:rPr>
        <w:t>省级补助资金3078万元，市级财政配套2307万元，县级财政配套2307万元。</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3" w:firstLineChars="200"/>
        <w:textAlignment w:val="auto"/>
        <w:rPr>
          <w:rFonts w:hint="eastAsia" w:ascii="仿宋_GB2312" w:hAnsi="楷体" w:eastAsia="仿宋_GB2312"/>
          <w:b/>
          <w:bCs/>
          <w:color w:val="000000" w:themeColor="text1"/>
          <w:sz w:val="32"/>
          <w:szCs w:val="32"/>
          <w:u w:val="single"/>
          <w14:textFill>
            <w14:solidFill>
              <w14:schemeClr w14:val="tx1"/>
            </w14:solidFill>
          </w14:textFill>
        </w:rPr>
      </w:pPr>
      <w:r>
        <w:rPr>
          <w:rFonts w:hint="eastAsia" w:ascii="仿宋_GB2312" w:hAnsi="楷体" w:eastAsia="仿宋_GB2312"/>
          <w:b/>
          <w:bCs/>
          <w:color w:val="000000" w:themeColor="text1"/>
          <w:sz w:val="32"/>
          <w:szCs w:val="32"/>
          <w:u w:val="single"/>
          <w14:textFill>
            <w14:solidFill>
              <w14:schemeClr w14:val="tx1"/>
            </w14:solidFill>
          </w14:textFill>
        </w:rPr>
        <w:t>2.进度安排</w:t>
      </w:r>
    </w:p>
    <w:p>
      <w:pPr>
        <w:keepNext w:val="0"/>
        <w:keepLines w:val="0"/>
        <w:pageBreakBefore w:val="0"/>
        <w:widowControl w:val="0"/>
        <w:kinsoku/>
        <w:wordWrap/>
        <w:overflowPunct/>
        <w:topLinePunct w:val="0"/>
        <w:autoSpaceDE/>
        <w:autoSpaceDN/>
        <w:bidi w:val="0"/>
        <w:spacing w:line="540" w:lineRule="exact"/>
        <w:ind w:left="0" w:leftChars="0" w:firstLine="643" w:firstLineChars="200"/>
        <w:textAlignment w:val="auto"/>
        <w:rPr>
          <w:rFonts w:hint="eastAsia" w:ascii="仿宋_GB2312" w:eastAsia="仿宋_GB2312"/>
          <w:bCs/>
          <w:color w:val="000000" w:themeColor="text1"/>
          <w:sz w:val="32"/>
          <w:szCs w:val="32"/>
          <w14:textFill>
            <w14:solidFill>
              <w14:schemeClr w14:val="tx1"/>
            </w14:solidFill>
          </w14:textFill>
        </w:rPr>
      </w:pPr>
      <w:r>
        <w:rPr>
          <w:rFonts w:hint="eastAsia" w:ascii="仿宋_GB2312" w:hAnsi="楷体" w:eastAsia="仿宋_GB2312"/>
          <w:b/>
          <w:bCs/>
          <w:color w:val="000000" w:themeColor="text1"/>
          <w:sz w:val="32"/>
          <w:szCs w:val="32"/>
          <w14:textFill>
            <w14:solidFill>
              <w14:schemeClr w14:val="tx1"/>
            </w14:solidFill>
          </w14:textFill>
        </w:rPr>
        <w:t>（1）前期准备阶段（2021年3月底前）。</w:t>
      </w:r>
      <w:r>
        <w:rPr>
          <w:rFonts w:hint="eastAsia" w:ascii="仿宋_GB2312" w:eastAsia="仿宋_GB2312"/>
          <w:bCs/>
          <w:color w:val="000000" w:themeColor="text1"/>
          <w:sz w:val="32"/>
          <w:szCs w:val="32"/>
          <w:u w:val="single"/>
          <w14:textFill>
            <w14:solidFill>
              <w14:schemeClr w14:val="tx1"/>
            </w14:solidFill>
          </w14:textFill>
        </w:rPr>
        <w:t>按照省2021年涉改乡镇干部周转房保障工作目标任务，有关县（区）完成试点涉改乡镇干部周转房实施方案编制</w:t>
      </w:r>
      <w:r>
        <w:rPr>
          <w:rFonts w:hint="eastAsia" w:ascii="仿宋_GB2312" w:eastAsia="仿宋_GB2312"/>
          <w:bCs/>
          <w:color w:val="000000" w:themeColor="text1"/>
          <w:sz w:val="32"/>
          <w:szCs w:val="32"/>
          <w14:textFill>
            <w14:solidFill>
              <w14:schemeClr w14:val="tx1"/>
            </w14:solidFill>
          </w14:textFill>
        </w:rPr>
        <w:t>，市核定汇总后报省发展改革委备案。</w:t>
      </w:r>
      <w:r>
        <w:rPr>
          <w:rFonts w:hint="eastAsia" w:ascii="仿宋_GB2312" w:eastAsia="仿宋_GB2312"/>
          <w:bCs/>
          <w:color w:val="000000" w:themeColor="text1"/>
          <w:sz w:val="32"/>
          <w:szCs w:val="32"/>
          <w:u w:val="single"/>
          <w14:textFill>
            <w14:solidFill>
              <w14:schemeClr w14:val="tx1"/>
            </w14:solidFill>
          </w14:textFill>
        </w:rPr>
        <w:t>项目业主单位按照基本建设程序加快推进立项、用地、勘察设计等各项前期工作</w:t>
      </w:r>
      <w:r>
        <w:rPr>
          <w:rFonts w:hint="eastAsia" w:ascii="仿宋_GB2312" w:eastAsia="仿宋_GB2312"/>
          <w:bCs/>
          <w:color w:val="000000" w:themeColor="text1"/>
          <w:sz w:val="32"/>
          <w:szCs w:val="32"/>
          <w14:textFill>
            <w14:solidFill>
              <w14:schemeClr w14:val="tx1"/>
            </w14:solidFill>
          </w14:textFill>
        </w:rPr>
        <w:t>，确保3月底前完成准备工作。</w:t>
      </w:r>
    </w:p>
    <w:p>
      <w:pPr>
        <w:keepNext w:val="0"/>
        <w:keepLines w:val="0"/>
        <w:pageBreakBefore w:val="0"/>
        <w:widowControl w:val="0"/>
        <w:kinsoku/>
        <w:wordWrap/>
        <w:overflowPunct/>
        <w:topLinePunct w:val="0"/>
        <w:autoSpaceDE/>
        <w:autoSpaceDN/>
        <w:bidi w:val="0"/>
        <w:spacing w:line="540" w:lineRule="exact"/>
        <w:ind w:left="0" w:leftChars="0" w:firstLine="643" w:firstLineChars="200"/>
        <w:textAlignment w:val="auto"/>
        <w:rPr>
          <w:rFonts w:hint="eastAsia" w:ascii="仿宋_GB2312" w:eastAsia="仿宋_GB2312"/>
          <w:bCs/>
          <w:color w:val="000000" w:themeColor="text1"/>
          <w:sz w:val="32"/>
          <w:szCs w:val="32"/>
          <w14:textFill>
            <w14:solidFill>
              <w14:schemeClr w14:val="tx1"/>
            </w14:solidFill>
          </w14:textFill>
        </w:rPr>
      </w:pPr>
      <w:r>
        <w:rPr>
          <w:rFonts w:hint="eastAsia" w:ascii="仿宋_GB2312" w:hAnsi="楷体" w:eastAsia="仿宋_GB2312"/>
          <w:b/>
          <w:bCs/>
          <w:color w:val="000000" w:themeColor="text1"/>
          <w:sz w:val="32"/>
          <w:szCs w:val="32"/>
          <w14:textFill>
            <w14:solidFill>
              <w14:schemeClr w14:val="tx1"/>
            </w14:solidFill>
          </w14:textFill>
        </w:rPr>
        <w:t>（2）项目实施阶段（2021年12月底前）。</w:t>
      </w:r>
      <w:r>
        <w:rPr>
          <w:rFonts w:hint="eastAsia" w:ascii="仿宋_GB2312" w:eastAsia="仿宋_GB2312"/>
          <w:bCs/>
          <w:color w:val="000000" w:themeColor="text1"/>
          <w:sz w:val="32"/>
          <w:szCs w:val="32"/>
          <w:u w:val="single"/>
          <w14:textFill>
            <w14:solidFill>
              <w14:schemeClr w14:val="tx1"/>
            </w14:solidFill>
          </w14:textFill>
        </w:rPr>
        <w:t>2021年6月底前，试点乡镇干部周转房项目开工建设</w:t>
      </w:r>
      <w:r>
        <w:rPr>
          <w:rFonts w:hint="eastAsia" w:ascii="仿宋_GB2312" w:eastAsia="仿宋_GB2312"/>
          <w:bCs/>
          <w:color w:val="000000" w:themeColor="text1"/>
          <w:sz w:val="32"/>
          <w:szCs w:val="32"/>
          <w14:textFill>
            <w14:solidFill>
              <w14:schemeClr w14:val="tx1"/>
            </w14:solidFill>
          </w14:textFill>
        </w:rPr>
        <w:t>；9月底前，完成</w:t>
      </w:r>
      <w:r>
        <w:rPr>
          <w:rFonts w:hint="eastAsia" w:ascii="仿宋_GB2312" w:eastAsia="仿宋_GB2312"/>
          <w:bCs/>
          <w:color w:val="000000" w:themeColor="text1"/>
          <w:sz w:val="32"/>
          <w:szCs w:val="32"/>
          <w:u w:val="single"/>
          <w14:textFill>
            <w14:solidFill>
              <w14:schemeClr w14:val="tx1"/>
            </w14:solidFill>
          </w14:textFill>
        </w:rPr>
        <w:t>试点</w:t>
      </w:r>
      <w:r>
        <w:rPr>
          <w:rFonts w:hint="eastAsia" w:ascii="仿宋_GB2312" w:eastAsia="仿宋_GB2312"/>
          <w:bCs/>
          <w:color w:val="000000" w:themeColor="text1"/>
          <w:sz w:val="32"/>
          <w:szCs w:val="32"/>
          <w14:textFill>
            <w14:solidFill>
              <w14:schemeClr w14:val="tx1"/>
            </w14:solidFill>
          </w14:textFill>
        </w:rPr>
        <w:t>乡镇干部周转房维修改造任务；12月底前，完成</w:t>
      </w:r>
      <w:r>
        <w:rPr>
          <w:rFonts w:hint="eastAsia" w:ascii="仿宋_GB2312" w:eastAsia="仿宋_GB2312"/>
          <w:bCs/>
          <w:color w:val="000000" w:themeColor="text1"/>
          <w:sz w:val="32"/>
          <w:szCs w:val="32"/>
          <w:u w:val="single"/>
          <w14:textFill>
            <w14:solidFill>
              <w14:schemeClr w14:val="tx1"/>
            </w14:solidFill>
          </w14:textFill>
        </w:rPr>
        <w:t>试点</w:t>
      </w:r>
      <w:r>
        <w:rPr>
          <w:rFonts w:hint="eastAsia" w:ascii="仿宋_GB2312" w:eastAsia="仿宋_GB2312"/>
          <w:bCs/>
          <w:color w:val="000000" w:themeColor="text1"/>
          <w:sz w:val="32"/>
          <w:szCs w:val="32"/>
          <w14:textFill>
            <w14:solidFill>
              <w14:schemeClr w14:val="tx1"/>
            </w14:solidFill>
          </w14:textFill>
        </w:rPr>
        <w:t>涉改乡镇干部周转房</w:t>
      </w:r>
      <w:r>
        <w:rPr>
          <w:rFonts w:hint="eastAsia" w:ascii="仿宋_GB2312" w:eastAsia="仿宋_GB2312"/>
          <w:bCs/>
          <w:color w:val="000000" w:themeColor="text1"/>
          <w:sz w:val="32"/>
          <w:szCs w:val="32"/>
          <w:u w:val="single"/>
          <w14:textFill>
            <w14:solidFill>
              <w14:schemeClr w14:val="tx1"/>
            </w14:solidFill>
          </w14:textFill>
        </w:rPr>
        <w:t>新建</w:t>
      </w:r>
      <w:r>
        <w:rPr>
          <w:rFonts w:hint="eastAsia" w:ascii="仿宋_GB2312" w:eastAsia="仿宋_GB2312"/>
          <w:bCs/>
          <w:color w:val="000000" w:themeColor="text1"/>
          <w:sz w:val="32"/>
          <w:szCs w:val="32"/>
          <w14:textFill>
            <w14:solidFill>
              <w14:schemeClr w14:val="tx1"/>
            </w14:solidFill>
          </w14:textFill>
        </w:rPr>
        <w:t>任务。</w:t>
      </w:r>
    </w:p>
    <w:p>
      <w:pPr>
        <w:keepNext w:val="0"/>
        <w:keepLines w:val="0"/>
        <w:pageBreakBefore w:val="0"/>
        <w:widowControl w:val="0"/>
        <w:kinsoku/>
        <w:wordWrap/>
        <w:overflowPunct/>
        <w:topLinePunct w:val="0"/>
        <w:autoSpaceDE/>
        <w:autoSpaceDN/>
        <w:bidi w:val="0"/>
        <w:spacing w:line="540" w:lineRule="exact"/>
        <w:ind w:left="0" w:leftChars="0" w:firstLine="643"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楷体" w:eastAsia="仿宋_GB2312"/>
          <w:b/>
          <w:bCs/>
          <w:color w:val="000000" w:themeColor="text1"/>
          <w:sz w:val="32"/>
          <w:szCs w:val="32"/>
          <w14:textFill>
            <w14:solidFill>
              <w14:schemeClr w14:val="tx1"/>
            </w14:solidFill>
          </w14:textFill>
        </w:rPr>
        <w:t>（3）验收总结阶段（2022年3月底前）。</w:t>
      </w:r>
      <w:r>
        <w:rPr>
          <w:rFonts w:hint="eastAsia" w:ascii="仿宋_GB2312" w:hAnsi="仿宋_GB2312" w:eastAsia="仿宋_GB2312" w:cs="仿宋_GB2312"/>
          <w:color w:val="000000" w:themeColor="text1"/>
          <w:sz w:val="32"/>
          <w:szCs w:val="32"/>
          <w14:textFill>
            <w14:solidFill>
              <w14:schemeClr w14:val="tx1"/>
            </w14:solidFill>
          </w14:textFill>
        </w:rPr>
        <w:t>2022年2月底前，</w:t>
      </w:r>
      <w:r>
        <w:rPr>
          <w:rFonts w:hint="eastAsia" w:ascii="仿宋_GB2312" w:hAnsi="仿宋_GB2312" w:eastAsia="仿宋_GB2312" w:cs="仿宋_GB2312"/>
          <w:color w:val="000000" w:themeColor="text1"/>
          <w:sz w:val="32"/>
          <w:szCs w:val="32"/>
          <w:lang w:eastAsia="zh-CN"/>
          <w14:textFill>
            <w14:solidFill>
              <w14:schemeClr w14:val="tx1"/>
            </w14:solidFill>
          </w14:textFill>
        </w:rPr>
        <w:t>有关</w:t>
      </w:r>
      <w:r>
        <w:rPr>
          <w:rFonts w:hint="eastAsia" w:ascii="仿宋_GB2312" w:eastAsia="仿宋_GB2312"/>
          <w:color w:val="000000" w:themeColor="text1"/>
          <w:sz w:val="32"/>
          <w:szCs w:val="32"/>
          <w14:textFill>
            <w14:solidFill>
              <w14:schemeClr w14:val="tx1"/>
            </w14:solidFill>
          </w14:textFill>
        </w:rPr>
        <w:t>县（区）</w:t>
      </w:r>
      <w:r>
        <w:rPr>
          <w:rFonts w:hint="eastAsia" w:ascii="仿宋_GB2312" w:hAnsi="仿宋_GB2312" w:eastAsia="仿宋_GB2312" w:cs="仿宋_GB2312"/>
          <w:color w:val="000000" w:themeColor="text1"/>
          <w:sz w:val="32"/>
          <w:szCs w:val="32"/>
          <w14:textFill>
            <w14:solidFill>
              <w14:schemeClr w14:val="tx1"/>
            </w14:solidFill>
          </w14:textFill>
        </w:rPr>
        <w:t>组织完成</w:t>
      </w:r>
      <w:r>
        <w:rPr>
          <w:rFonts w:hint="eastAsia" w:eastAsia="仿宋_GB2312"/>
          <w:bCs/>
          <w:color w:val="000000" w:themeColor="text1"/>
          <w:sz w:val="32"/>
          <w:szCs w:val="32"/>
          <w:u w:val="single"/>
          <w14:textFill>
            <w14:solidFill>
              <w14:schemeClr w14:val="tx1"/>
            </w14:solidFill>
          </w14:textFill>
        </w:rPr>
        <w:t>试点</w:t>
      </w:r>
      <w:r>
        <w:rPr>
          <w:rFonts w:hint="eastAsia" w:ascii="仿宋_GB2312" w:hAnsi="仿宋_GB2312" w:eastAsia="仿宋_GB2312" w:cs="仿宋_GB2312"/>
          <w:color w:val="000000" w:themeColor="text1"/>
          <w:sz w:val="32"/>
          <w:szCs w:val="32"/>
          <w:u w:val="single"/>
          <w14:textFill>
            <w14:solidFill>
              <w14:schemeClr w14:val="tx1"/>
            </w14:solidFill>
          </w14:textFill>
        </w:rPr>
        <w:t>周转房各项工程竣工验收</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u w:val="single"/>
          <w14:textFill>
            <w14:solidFill>
              <w14:schemeClr w14:val="tx1"/>
            </w14:solidFill>
          </w14:textFill>
        </w:rPr>
        <w:t>对试点工作经验做法、工作成效、存在问题等进行总结</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u w:val="single"/>
          <w14:textFill>
            <w14:solidFill>
              <w14:schemeClr w14:val="tx1"/>
            </w14:solidFill>
          </w14:textFill>
        </w:rPr>
        <w:t>3月底前，配合省直有关部门完成总结评估</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540" w:lineRule="exact"/>
        <w:ind w:left="0" w:leftChars="0" w:firstLine="640" w:firstLineChars="200"/>
        <w:textAlignment w:val="auto"/>
        <w:rPr>
          <w:rFonts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三、组织保障</w:t>
      </w:r>
    </w:p>
    <w:p>
      <w:pPr>
        <w:keepNext w:val="0"/>
        <w:keepLines w:val="0"/>
        <w:pageBreakBefore w:val="0"/>
        <w:widowControl w:val="0"/>
        <w:kinsoku/>
        <w:wordWrap/>
        <w:overflowPunct/>
        <w:topLinePunct w:val="0"/>
        <w:autoSpaceDE/>
        <w:autoSpaceDN/>
        <w:bidi w:val="0"/>
        <w:spacing w:line="540" w:lineRule="exact"/>
        <w:ind w:left="0" w:leftChars="0"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楷体_GB2312" w:hAnsi="楷体" w:eastAsia="楷体_GB2312"/>
          <w:b/>
          <w:bCs w:val="0"/>
          <w:color w:val="000000" w:themeColor="text1"/>
          <w:sz w:val="32"/>
          <w:szCs w:val="32"/>
          <w14:textFill>
            <w14:solidFill>
              <w14:schemeClr w14:val="tx1"/>
            </w14:solidFill>
          </w14:textFill>
        </w:rPr>
        <w:t>（一）</w:t>
      </w:r>
      <w:r>
        <w:rPr>
          <w:rFonts w:hint="eastAsia" w:ascii="楷体_GB2312" w:hAnsi="楷体" w:eastAsia="楷体_GB2312"/>
          <w:b/>
          <w:bCs w:val="0"/>
          <w:color w:val="000000" w:themeColor="text1"/>
          <w:sz w:val="32"/>
          <w:szCs w:val="32"/>
          <w:u w:val="single"/>
          <w14:textFill>
            <w14:solidFill>
              <w14:schemeClr w14:val="tx1"/>
            </w14:solidFill>
          </w14:textFill>
        </w:rPr>
        <w:t>加强组织领导，落实工作责任</w:t>
      </w:r>
      <w:r>
        <w:rPr>
          <w:rFonts w:hint="eastAsia" w:ascii="楷体_GB2312" w:hAnsi="楷体" w:eastAsia="楷体_GB2312"/>
          <w:b/>
          <w:bCs w:val="0"/>
          <w:color w:val="000000" w:themeColor="text1"/>
          <w:sz w:val="32"/>
          <w:szCs w:val="32"/>
          <w14:textFill>
            <w14:solidFill>
              <w14:schemeClr w14:val="tx1"/>
            </w14:solidFill>
          </w14:textFill>
        </w:rPr>
        <w:t>。</w:t>
      </w:r>
      <w:r>
        <w:rPr>
          <w:rFonts w:hint="eastAsia" w:eastAsia="仿宋_GB2312"/>
          <w:color w:val="000000" w:themeColor="text1"/>
          <w:sz w:val="32"/>
          <w:szCs w:val="32"/>
          <w:u w:val="single"/>
          <w14:textFill>
            <w14:solidFill>
              <w14:schemeClr w14:val="tx1"/>
            </w14:solidFill>
          </w14:textFill>
        </w:rPr>
        <w:t>做好涉改乡镇干部周转房保障工作，解决乡镇干部后顾之忧，对</w:t>
      </w:r>
      <w:r>
        <w:rPr>
          <w:rFonts w:eastAsia="仿宋_GB2312"/>
          <w:color w:val="000000" w:themeColor="text1"/>
          <w:sz w:val="32"/>
          <w:szCs w:val="32"/>
          <w:u w:val="single"/>
          <w14:textFill>
            <w14:solidFill>
              <w14:schemeClr w14:val="tx1"/>
            </w14:solidFill>
          </w14:textFill>
        </w:rPr>
        <w:t>稳定</w:t>
      </w:r>
      <w:r>
        <w:rPr>
          <w:rFonts w:hint="eastAsia" w:eastAsia="仿宋_GB2312"/>
          <w:color w:val="000000" w:themeColor="text1"/>
          <w:sz w:val="32"/>
          <w:szCs w:val="32"/>
          <w:u w:val="single"/>
          <w14:textFill>
            <w14:solidFill>
              <w14:schemeClr w14:val="tx1"/>
            </w14:solidFill>
          </w14:textFill>
        </w:rPr>
        <w:t>基层</w:t>
      </w:r>
      <w:r>
        <w:rPr>
          <w:rFonts w:eastAsia="仿宋_GB2312"/>
          <w:color w:val="000000" w:themeColor="text1"/>
          <w:sz w:val="32"/>
          <w:szCs w:val="32"/>
          <w:u w:val="single"/>
          <w14:textFill>
            <w14:solidFill>
              <w14:schemeClr w14:val="tx1"/>
            </w14:solidFill>
          </w14:textFill>
        </w:rPr>
        <w:t>干部队伍</w:t>
      </w:r>
      <w:r>
        <w:rPr>
          <w:rFonts w:hint="eastAsia" w:eastAsia="仿宋_GB2312"/>
          <w:color w:val="000000" w:themeColor="text1"/>
          <w:sz w:val="32"/>
          <w:szCs w:val="32"/>
          <w:u w:val="single"/>
          <w14:textFill>
            <w14:solidFill>
              <w14:schemeClr w14:val="tx1"/>
            </w14:solidFill>
          </w14:textFill>
        </w:rPr>
        <w:t>、激发基层干部干事创业热情具有重要意义，市级层面建立加强涉改乡镇干部周转房保障专项实施小组，统筹协调项目推进。</w:t>
      </w:r>
      <w:r>
        <w:rPr>
          <w:rFonts w:hint="eastAsia" w:eastAsia="仿宋_GB2312"/>
          <w:color w:val="000000" w:themeColor="text1"/>
          <w:sz w:val="32"/>
          <w:szCs w:val="32"/>
          <w:u w:val="single"/>
          <w:lang w:eastAsia="zh-CN"/>
          <w14:textFill>
            <w14:solidFill>
              <w14:schemeClr w14:val="tx1"/>
            </w14:solidFill>
          </w14:textFill>
        </w:rPr>
        <w:t>各</w:t>
      </w:r>
      <w:r>
        <w:rPr>
          <w:rFonts w:hint="eastAsia" w:eastAsia="仿宋_GB2312"/>
          <w:color w:val="000000" w:themeColor="text1"/>
          <w:sz w:val="32"/>
          <w:szCs w:val="32"/>
          <w:u w:val="single"/>
          <w14:textFill>
            <w14:solidFill>
              <w14:schemeClr w14:val="tx1"/>
            </w14:solidFill>
          </w14:textFill>
        </w:rPr>
        <w:t>县（区）</w:t>
      </w:r>
      <w:r>
        <w:rPr>
          <w:rFonts w:eastAsia="仿宋_GB2312"/>
          <w:color w:val="000000" w:themeColor="text1"/>
          <w:sz w:val="32"/>
          <w:szCs w:val="32"/>
          <w:u w:val="single"/>
          <w14:textFill>
            <w14:solidFill>
              <w14:schemeClr w14:val="tx1"/>
            </w14:solidFill>
          </w14:textFill>
        </w:rPr>
        <w:t>要切实履行责任主体和实施主体责任</w:t>
      </w:r>
      <w:r>
        <w:rPr>
          <w:rFonts w:hint="eastAsia" w:eastAsia="仿宋_GB2312"/>
          <w:color w:val="000000" w:themeColor="text1"/>
          <w:sz w:val="32"/>
          <w:szCs w:val="32"/>
          <w:u w:val="single"/>
          <w14:textFill>
            <w14:solidFill>
              <w14:schemeClr w14:val="tx1"/>
            </w14:solidFill>
          </w14:textFill>
        </w:rPr>
        <w:t>，加大工作力度，成立工作专班，</w:t>
      </w:r>
      <w:r>
        <w:rPr>
          <w:rFonts w:hint="eastAsia" w:ascii="仿宋_GB2312" w:eastAsia="仿宋_GB2312"/>
          <w:color w:val="000000" w:themeColor="text1"/>
          <w:sz w:val="32"/>
          <w:szCs w:val="32"/>
          <w:u w:val="single"/>
          <w14:textFill>
            <w14:solidFill>
              <w14:schemeClr w14:val="tx1"/>
            </w14:solidFill>
          </w14:textFill>
        </w:rPr>
        <w:t>完善工作机制，分解落实工作责任，促进项目有序</w:t>
      </w:r>
      <w:r>
        <w:rPr>
          <w:rFonts w:hint="eastAsia" w:ascii="仿宋_GB2312" w:eastAsia="仿宋_GB2312"/>
          <w:color w:val="000000" w:themeColor="text1"/>
          <w:spacing w:val="-6"/>
          <w:sz w:val="32"/>
          <w:szCs w:val="32"/>
          <w:u w:val="single"/>
          <w14:textFill>
            <w14:solidFill>
              <w14:schemeClr w14:val="tx1"/>
            </w14:solidFill>
          </w14:textFill>
        </w:rPr>
        <w:t>推进。</w:t>
      </w:r>
      <w:r>
        <w:rPr>
          <w:rFonts w:hint="eastAsia" w:eastAsia="仿宋_GB2312"/>
          <w:color w:val="000000" w:themeColor="text1"/>
          <w:spacing w:val="-6"/>
          <w:sz w:val="32"/>
          <w:szCs w:val="32"/>
          <w:u w:val="single"/>
          <w:lang w:eastAsia="zh-CN"/>
          <w14:textFill>
            <w14:solidFill>
              <w14:schemeClr w14:val="tx1"/>
            </w14:solidFill>
          </w14:textFill>
        </w:rPr>
        <w:t>有关</w:t>
      </w:r>
      <w:r>
        <w:rPr>
          <w:rFonts w:hint="eastAsia" w:eastAsia="仿宋_GB2312"/>
          <w:color w:val="000000" w:themeColor="text1"/>
          <w:spacing w:val="-6"/>
          <w:sz w:val="32"/>
          <w:szCs w:val="32"/>
          <w:u w:val="single"/>
          <w14:textFill>
            <w14:solidFill>
              <w14:schemeClr w14:val="tx1"/>
            </w14:solidFill>
          </w14:textFill>
        </w:rPr>
        <w:t>县</w:t>
      </w:r>
      <w:r>
        <w:rPr>
          <w:rFonts w:hint="eastAsia" w:eastAsia="仿宋_GB2312"/>
          <w:color w:val="000000" w:themeColor="text1"/>
          <w:spacing w:val="-6"/>
          <w:sz w:val="32"/>
          <w:szCs w:val="32"/>
          <w:u w:val="single"/>
          <w:lang w:eastAsia="zh-CN"/>
          <w14:textFill>
            <w14:solidFill>
              <w14:schemeClr w14:val="tx1"/>
            </w14:solidFill>
          </w14:textFill>
        </w:rPr>
        <w:t>（</w:t>
      </w:r>
      <w:r>
        <w:rPr>
          <w:rFonts w:hint="eastAsia" w:eastAsia="仿宋_GB2312"/>
          <w:color w:val="000000" w:themeColor="text1"/>
          <w:spacing w:val="-6"/>
          <w:sz w:val="32"/>
          <w:szCs w:val="32"/>
          <w:u w:val="single"/>
          <w14:textFill>
            <w14:solidFill>
              <w14:schemeClr w14:val="tx1"/>
            </w14:solidFill>
          </w14:textFill>
        </w:rPr>
        <w:t>区</w:t>
      </w:r>
      <w:r>
        <w:rPr>
          <w:rFonts w:hint="eastAsia" w:eastAsia="仿宋_GB2312"/>
          <w:color w:val="000000" w:themeColor="text1"/>
          <w:spacing w:val="-6"/>
          <w:sz w:val="32"/>
          <w:szCs w:val="32"/>
          <w:u w:val="single"/>
          <w:lang w:eastAsia="zh-CN"/>
          <w14:textFill>
            <w14:solidFill>
              <w14:schemeClr w14:val="tx1"/>
            </w14:solidFill>
          </w14:textFill>
        </w:rPr>
        <w:t>）</w:t>
      </w:r>
      <w:r>
        <w:rPr>
          <w:rFonts w:hint="eastAsia" w:eastAsia="仿宋_GB2312"/>
          <w:color w:val="000000" w:themeColor="text1"/>
          <w:spacing w:val="-6"/>
          <w:sz w:val="32"/>
          <w:szCs w:val="32"/>
          <w:u w:val="single"/>
          <w14:textFill>
            <w14:solidFill>
              <w14:schemeClr w14:val="tx1"/>
            </w14:solidFill>
          </w14:textFill>
        </w:rPr>
        <w:t>和市级部门要高度重视，</w:t>
      </w:r>
      <w:r>
        <w:rPr>
          <w:rFonts w:eastAsia="仿宋_GB2312"/>
          <w:color w:val="000000" w:themeColor="text1"/>
          <w:spacing w:val="-6"/>
          <w:sz w:val="32"/>
          <w:szCs w:val="32"/>
          <w:u w:val="single"/>
          <w14:textFill>
            <w14:solidFill>
              <w14:schemeClr w14:val="tx1"/>
            </w14:solidFill>
          </w14:textFill>
        </w:rPr>
        <w:t>切实把</w:t>
      </w:r>
      <w:r>
        <w:rPr>
          <w:rFonts w:hint="eastAsia" w:eastAsia="仿宋_GB2312"/>
          <w:color w:val="000000" w:themeColor="text1"/>
          <w:spacing w:val="-6"/>
          <w:sz w:val="32"/>
          <w:szCs w:val="32"/>
          <w:u w:val="single"/>
          <w14:textFill>
            <w14:solidFill>
              <w14:schemeClr w14:val="tx1"/>
            </w14:solidFill>
          </w14:textFill>
        </w:rPr>
        <w:t>涉改乡镇干部周转房保障</w:t>
      </w:r>
      <w:r>
        <w:rPr>
          <w:rFonts w:eastAsia="仿宋_GB2312"/>
          <w:color w:val="000000" w:themeColor="text1"/>
          <w:spacing w:val="-6"/>
          <w:sz w:val="32"/>
          <w:szCs w:val="32"/>
          <w:u w:val="single"/>
          <w14:textFill>
            <w14:solidFill>
              <w14:schemeClr w14:val="tx1"/>
            </w14:solidFill>
          </w14:textFill>
        </w:rPr>
        <w:t>作为当前</w:t>
      </w:r>
      <w:r>
        <w:rPr>
          <w:rFonts w:hint="eastAsia" w:eastAsia="仿宋_GB2312"/>
          <w:color w:val="000000" w:themeColor="text1"/>
          <w:spacing w:val="-6"/>
          <w:sz w:val="32"/>
          <w:szCs w:val="32"/>
          <w:u w:val="single"/>
          <w14:textFill>
            <w14:solidFill>
              <w14:schemeClr w14:val="tx1"/>
            </w14:solidFill>
          </w14:textFill>
        </w:rPr>
        <w:t>重</w:t>
      </w:r>
      <w:r>
        <w:rPr>
          <w:rFonts w:eastAsia="仿宋_GB2312"/>
          <w:color w:val="000000" w:themeColor="text1"/>
          <w:spacing w:val="-6"/>
          <w:sz w:val="32"/>
          <w:szCs w:val="32"/>
          <w:u w:val="single"/>
          <w14:textFill>
            <w14:solidFill>
              <w14:schemeClr w14:val="tx1"/>
            </w14:solidFill>
          </w14:textFill>
        </w:rPr>
        <w:t>要任务抓紧、抓好、抓实</w:t>
      </w:r>
      <w:r>
        <w:rPr>
          <w:rFonts w:hint="eastAsia" w:eastAsia="仿宋_GB2312"/>
          <w:color w:val="000000" w:themeColor="text1"/>
          <w:spacing w:val="-6"/>
          <w:sz w:val="32"/>
          <w:szCs w:val="32"/>
          <w:u w:val="single"/>
          <w14:textFill>
            <w14:solidFill>
              <w14:schemeClr w14:val="tx1"/>
            </w14:solidFill>
          </w14:textFill>
        </w:rPr>
        <w:t>，把涉改乡镇干部周转房项目建设成暖心工程、示范工程，确</w:t>
      </w:r>
      <w:r>
        <w:rPr>
          <w:rFonts w:eastAsia="仿宋_GB2312"/>
          <w:color w:val="000000" w:themeColor="text1"/>
          <w:spacing w:val="-6"/>
          <w:sz w:val="32"/>
          <w:szCs w:val="32"/>
          <w:u w:val="single"/>
          <w14:textFill>
            <w14:solidFill>
              <w14:schemeClr w14:val="tx1"/>
            </w14:solidFill>
          </w14:textFill>
        </w:rPr>
        <w:t>保完成全年目标任务。</w:t>
      </w:r>
      <w:r>
        <w:rPr>
          <w:rFonts w:hint="eastAsia" w:eastAsia="仿宋_GB2312"/>
          <w:color w:val="000000" w:themeColor="text1"/>
          <w:spacing w:val="-6"/>
          <w:sz w:val="32"/>
          <w:szCs w:val="32"/>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spacing w:line="540" w:lineRule="exact"/>
        <w:ind w:left="0" w:leftChars="0" w:firstLine="643" w:firstLineChars="200"/>
        <w:textAlignment w:val="auto"/>
        <w:rPr>
          <w:rFonts w:eastAsia="仿宋_GB2312"/>
          <w:color w:val="000000" w:themeColor="text1"/>
          <w:sz w:val="32"/>
          <w:szCs w:val="32"/>
          <w14:textFill>
            <w14:solidFill>
              <w14:schemeClr w14:val="tx1"/>
            </w14:solidFill>
          </w14:textFill>
        </w:rPr>
      </w:pPr>
      <w:r>
        <w:rPr>
          <w:rFonts w:hint="eastAsia" w:ascii="楷体_GB2312" w:hAnsi="楷体" w:eastAsia="楷体_GB2312"/>
          <w:b/>
          <w:bCs w:val="0"/>
          <w:color w:val="000000" w:themeColor="text1"/>
          <w:sz w:val="32"/>
          <w:szCs w:val="32"/>
          <w:u w:val="single"/>
          <w14:textFill>
            <w14:solidFill>
              <w14:schemeClr w14:val="tx1"/>
            </w14:solidFill>
          </w14:textFill>
        </w:rPr>
        <w:t>（二）强化分工协作，合力高效推进。</w:t>
      </w:r>
      <w:r>
        <w:rPr>
          <w:rFonts w:hint="eastAsia" w:eastAsia="仿宋_GB2312"/>
          <w:bCs/>
          <w:color w:val="000000" w:themeColor="text1"/>
          <w:sz w:val="32"/>
          <w:szCs w:val="32"/>
          <w:u w:val="single"/>
          <w14:textFill>
            <w14:solidFill>
              <w14:schemeClr w14:val="tx1"/>
            </w14:solidFill>
          </w14:textFill>
        </w:rPr>
        <w:t>项目业主单位要</w:t>
      </w:r>
      <w:r>
        <w:rPr>
          <w:rFonts w:hint="eastAsia" w:eastAsia="仿宋_GB2312"/>
          <w:color w:val="000000" w:themeColor="text1"/>
          <w:sz w:val="32"/>
          <w:szCs w:val="32"/>
          <w:u w:val="single"/>
          <w14:textFill>
            <w14:solidFill>
              <w14:schemeClr w14:val="tx1"/>
            </w14:solidFill>
          </w14:textFill>
        </w:rPr>
        <w:t>做实做细基础工作，围绕工作目标，</w:t>
      </w:r>
      <w:r>
        <w:rPr>
          <w:rFonts w:hint="eastAsia" w:ascii="仿宋_GB2312" w:eastAsia="仿宋_GB2312"/>
          <w:color w:val="000000" w:themeColor="text1"/>
          <w:sz w:val="32"/>
          <w:szCs w:val="32"/>
          <w:u w:val="single"/>
          <w14:textFill>
            <w14:solidFill>
              <w14:schemeClr w14:val="tx1"/>
            </w14:solidFill>
          </w14:textFill>
        </w:rPr>
        <w:t>倒排开工日期，逐项落实开工条件，</w:t>
      </w:r>
      <w:r>
        <w:rPr>
          <w:rFonts w:hint="eastAsia" w:eastAsia="仿宋_GB2312"/>
          <w:color w:val="000000" w:themeColor="text1"/>
          <w:sz w:val="32"/>
          <w:szCs w:val="32"/>
          <w:u w:val="single"/>
          <w14:textFill>
            <w14:solidFill>
              <w14:schemeClr w14:val="tx1"/>
            </w14:solidFill>
          </w14:textFill>
        </w:rPr>
        <w:t>限期完成立项、规划许可、土地使用、施工许可等审批手续，</w:t>
      </w:r>
      <w:r>
        <w:rPr>
          <w:rFonts w:hint="eastAsia" w:ascii="仿宋_GB2312" w:eastAsia="仿宋_GB2312"/>
          <w:color w:val="000000" w:themeColor="text1"/>
          <w:sz w:val="32"/>
          <w:szCs w:val="32"/>
          <w:u w:val="single"/>
          <w14:textFill>
            <w14:solidFill>
              <w14:schemeClr w14:val="tx1"/>
            </w14:solidFill>
          </w14:textFill>
        </w:rPr>
        <w:t>全力促成尽快开工，尽早</w:t>
      </w:r>
      <w:r>
        <w:rPr>
          <w:rFonts w:hint="eastAsia" w:eastAsia="仿宋_GB2312"/>
          <w:color w:val="000000" w:themeColor="text1"/>
          <w:sz w:val="32"/>
          <w:szCs w:val="32"/>
          <w:u w:val="single"/>
          <w14:textFill>
            <w14:solidFill>
              <w14:schemeClr w14:val="tx1"/>
            </w14:solidFill>
          </w14:textFill>
        </w:rPr>
        <w:t>竣工投入使用。各级职能部门要强化工作协作，发展改革、财政、住房建设、自然资源、机关事务管理等</w:t>
      </w:r>
      <w:r>
        <w:rPr>
          <w:rFonts w:eastAsia="仿宋_GB2312"/>
          <w:color w:val="000000" w:themeColor="text1"/>
          <w:sz w:val="32"/>
          <w:szCs w:val="32"/>
          <w:u w:val="single"/>
          <w14:textFill>
            <w14:solidFill>
              <w14:schemeClr w14:val="tx1"/>
            </w14:solidFill>
          </w14:textFill>
        </w:rPr>
        <w:t>部门要认真履行职责，</w:t>
      </w:r>
      <w:r>
        <w:rPr>
          <w:rFonts w:hint="eastAsia" w:eastAsia="仿宋_GB2312"/>
          <w:color w:val="000000" w:themeColor="text1"/>
          <w:sz w:val="32"/>
          <w:szCs w:val="32"/>
          <w:u w:val="single"/>
          <w14:textFill>
            <w14:solidFill>
              <w14:schemeClr w14:val="tx1"/>
            </w14:solidFill>
          </w14:textFill>
        </w:rPr>
        <w:t>加强服务指导，优化审批流程，缩减审批时限，加快各项审批手续办理，</w:t>
      </w:r>
      <w:r>
        <w:rPr>
          <w:rFonts w:eastAsia="仿宋_GB2312"/>
          <w:color w:val="000000" w:themeColor="text1"/>
          <w:sz w:val="32"/>
          <w:szCs w:val="32"/>
          <w:u w:val="single"/>
          <w14:textFill>
            <w14:solidFill>
              <w14:schemeClr w14:val="tx1"/>
            </w14:solidFill>
          </w14:textFill>
        </w:rPr>
        <w:t>强</w:t>
      </w:r>
      <w:r>
        <w:rPr>
          <w:rFonts w:hint="eastAsia" w:eastAsia="仿宋_GB2312"/>
          <w:color w:val="000000" w:themeColor="text1"/>
          <w:sz w:val="32"/>
          <w:szCs w:val="32"/>
          <w:u w:val="single"/>
          <w14:textFill>
            <w14:solidFill>
              <w14:schemeClr w14:val="tx1"/>
            </w14:solidFill>
          </w14:textFill>
        </w:rPr>
        <w:t>化协调配合</w:t>
      </w:r>
      <w:r>
        <w:rPr>
          <w:rFonts w:eastAsia="仿宋_GB2312"/>
          <w:color w:val="000000" w:themeColor="text1"/>
          <w:sz w:val="32"/>
          <w:szCs w:val="32"/>
          <w:u w:val="single"/>
          <w14:textFill>
            <w14:solidFill>
              <w14:schemeClr w14:val="tx1"/>
            </w14:solidFill>
          </w14:textFill>
        </w:rPr>
        <w:t>，</w:t>
      </w:r>
      <w:r>
        <w:rPr>
          <w:rFonts w:eastAsia="仿宋_GB2312"/>
          <w:bCs/>
          <w:color w:val="000000" w:themeColor="text1"/>
          <w:sz w:val="32"/>
          <w:szCs w:val="32"/>
          <w:u w:val="single"/>
          <w14:textFill>
            <w14:solidFill>
              <w14:schemeClr w14:val="tx1"/>
            </w14:solidFill>
          </w14:textFill>
        </w:rPr>
        <w:t>加</w:t>
      </w:r>
      <w:r>
        <w:rPr>
          <w:rFonts w:hint="eastAsia" w:eastAsia="仿宋_GB2312"/>
          <w:bCs/>
          <w:color w:val="000000" w:themeColor="text1"/>
          <w:sz w:val="32"/>
          <w:szCs w:val="32"/>
          <w:u w:val="single"/>
          <w14:textFill>
            <w14:solidFill>
              <w14:schemeClr w14:val="tx1"/>
            </w14:solidFill>
          </w14:textFill>
        </w:rPr>
        <w:t>大</w:t>
      </w:r>
      <w:r>
        <w:rPr>
          <w:rFonts w:eastAsia="仿宋_GB2312"/>
          <w:bCs/>
          <w:color w:val="000000" w:themeColor="text1"/>
          <w:sz w:val="32"/>
          <w:szCs w:val="32"/>
          <w:u w:val="single"/>
          <w14:textFill>
            <w14:solidFill>
              <w14:schemeClr w14:val="tx1"/>
            </w14:solidFill>
          </w14:textFill>
        </w:rPr>
        <w:t>对工程建设各环节的监督管理</w:t>
      </w:r>
      <w:r>
        <w:rPr>
          <w:rFonts w:hint="eastAsia" w:eastAsia="仿宋_GB2312"/>
          <w:bCs/>
          <w:color w:val="000000" w:themeColor="text1"/>
          <w:sz w:val="32"/>
          <w:szCs w:val="32"/>
          <w:u w:val="single"/>
          <w14:textFill>
            <w14:solidFill>
              <w14:schemeClr w14:val="tx1"/>
            </w14:solidFill>
          </w14:textFill>
        </w:rPr>
        <w:t>，</w:t>
      </w:r>
      <w:r>
        <w:rPr>
          <w:rFonts w:hint="eastAsia" w:eastAsia="仿宋_GB2312"/>
          <w:color w:val="000000" w:themeColor="text1"/>
          <w:sz w:val="32"/>
          <w:szCs w:val="32"/>
          <w:u w:val="single"/>
          <w14:textFill>
            <w14:solidFill>
              <w14:schemeClr w14:val="tx1"/>
            </w14:solidFill>
          </w14:textFill>
        </w:rPr>
        <w:t>合</w:t>
      </w:r>
      <w:r>
        <w:rPr>
          <w:rFonts w:eastAsia="仿宋_GB2312"/>
          <w:color w:val="000000" w:themeColor="text1"/>
          <w:sz w:val="32"/>
          <w:szCs w:val="32"/>
          <w:u w:val="single"/>
          <w14:textFill>
            <w14:solidFill>
              <w14:schemeClr w14:val="tx1"/>
            </w14:solidFill>
          </w14:textFill>
        </w:rPr>
        <w:t>力确保项目</w:t>
      </w:r>
      <w:r>
        <w:rPr>
          <w:rFonts w:hint="eastAsia" w:eastAsia="仿宋_GB2312"/>
          <w:color w:val="000000" w:themeColor="text1"/>
          <w:sz w:val="32"/>
          <w:szCs w:val="32"/>
          <w:u w:val="single"/>
          <w14:textFill>
            <w14:solidFill>
              <w14:schemeClr w14:val="tx1"/>
            </w14:solidFill>
          </w14:textFill>
        </w:rPr>
        <w:t>加快</w:t>
      </w:r>
      <w:r>
        <w:rPr>
          <w:rFonts w:eastAsia="仿宋_GB2312"/>
          <w:color w:val="000000" w:themeColor="text1"/>
          <w:sz w:val="32"/>
          <w:szCs w:val="32"/>
          <w:u w:val="single"/>
          <w14:textFill>
            <w14:solidFill>
              <w14:schemeClr w14:val="tx1"/>
            </w14:solidFill>
          </w14:textFill>
        </w:rPr>
        <w:t>推进</w:t>
      </w:r>
      <w:r>
        <w:rPr>
          <w:rFonts w:hint="eastAsia" w:eastAsia="仿宋_GB2312"/>
          <w:color w:val="000000" w:themeColor="text1"/>
          <w:sz w:val="32"/>
          <w:szCs w:val="32"/>
          <w:u w:val="single"/>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540" w:lineRule="exact"/>
        <w:ind w:left="0" w:leftChars="0" w:firstLine="642"/>
        <w:textAlignment w:val="auto"/>
        <w:rPr>
          <w:rFonts w:hint="eastAsia" w:eastAsia="仿宋_GB2312"/>
          <w:bCs/>
          <w:color w:val="000000" w:themeColor="text1"/>
          <w:sz w:val="32"/>
          <w:szCs w:val="32"/>
          <w14:textFill>
            <w14:solidFill>
              <w14:schemeClr w14:val="tx1"/>
            </w14:solidFill>
          </w14:textFill>
        </w:rPr>
      </w:pPr>
      <w:r>
        <w:rPr>
          <w:rFonts w:hint="eastAsia" w:ascii="楷体_GB2312" w:eastAsia="楷体_GB2312"/>
          <w:b/>
          <w:bCs w:val="0"/>
          <w:color w:val="000000" w:themeColor="text1"/>
          <w:sz w:val="32"/>
          <w:szCs w:val="32"/>
          <w:u w:val="single"/>
          <w14:textFill>
            <w14:solidFill>
              <w14:schemeClr w14:val="tx1"/>
            </w14:solidFill>
          </w14:textFill>
        </w:rPr>
        <w:t>（三）强</w:t>
      </w:r>
      <w:r>
        <w:rPr>
          <w:rFonts w:hint="eastAsia" w:ascii="楷体_GB2312" w:hAnsi="楷体" w:eastAsia="楷体_GB2312"/>
          <w:b/>
          <w:bCs w:val="0"/>
          <w:color w:val="000000" w:themeColor="text1"/>
          <w:sz w:val="32"/>
          <w:szCs w:val="32"/>
          <w:u w:val="single"/>
          <w14:textFill>
            <w14:solidFill>
              <w14:schemeClr w14:val="tx1"/>
            </w14:solidFill>
          </w14:textFill>
        </w:rPr>
        <w:t>化资金筹措，规范使用管理。</w:t>
      </w:r>
      <w:r>
        <w:rPr>
          <w:rFonts w:hint="eastAsia" w:ascii="仿宋_GB2312" w:eastAsia="仿宋_GB2312"/>
          <w:bCs/>
          <w:color w:val="000000" w:themeColor="text1"/>
          <w:sz w:val="32"/>
          <w:szCs w:val="32"/>
          <w14:textFill>
            <w14:solidFill>
              <w14:schemeClr w14:val="tx1"/>
            </w14:solidFill>
          </w14:textFill>
        </w:rPr>
        <w:t>省级补助资金</w:t>
      </w:r>
      <w:r>
        <w:rPr>
          <w:rFonts w:hint="eastAsia" w:ascii="仿宋_GB2312" w:eastAsia="仿宋_GB2312"/>
          <w:color w:val="000000" w:themeColor="text1"/>
          <w:kern w:val="0"/>
          <w:sz w:val="32"/>
          <w:szCs w:val="32"/>
          <w14:textFill>
            <w14:solidFill>
              <w14:schemeClr w14:val="tx1"/>
            </w14:solidFill>
          </w14:textFill>
        </w:rPr>
        <w:t>由省预算内基本建设资金</w:t>
      </w:r>
      <w:r>
        <w:rPr>
          <w:rFonts w:hint="eastAsia" w:ascii="仿宋_GB2312" w:eastAsia="仿宋_GB2312"/>
          <w:bCs/>
          <w:color w:val="000000" w:themeColor="text1"/>
          <w:sz w:val="32"/>
          <w:szCs w:val="32"/>
          <w14:textFill>
            <w14:solidFill>
              <w14:schemeClr w14:val="tx1"/>
            </w14:solidFill>
          </w14:textFill>
        </w:rPr>
        <w:t>按“以奖代补”方式安排，根据项目推进情况下达，对2021年未完工项目将不予补助。</w:t>
      </w:r>
      <w:r>
        <w:rPr>
          <w:rFonts w:hint="eastAsia" w:ascii="仿宋_GB2312" w:eastAsia="仿宋_GB2312"/>
          <w:bCs/>
          <w:color w:val="000000" w:themeColor="text1"/>
          <w:sz w:val="32"/>
          <w:szCs w:val="32"/>
          <w:u w:val="single"/>
          <w14:textFill>
            <w14:solidFill>
              <w14:schemeClr w14:val="tx1"/>
            </w14:solidFill>
          </w14:textFill>
        </w:rPr>
        <w:t>市财政按照省定分担比例要求预算安排部分资金用于周转房建设。各县</w:t>
      </w:r>
      <w:r>
        <w:rPr>
          <w:rFonts w:hint="eastAsia" w:ascii="仿宋_GB2312" w:eastAsia="仿宋_GB2312"/>
          <w:bCs/>
          <w:color w:val="000000" w:themeColor="text1"/>
          <w:sz w:val="32"/>
          <w:szCs w:val="32"/>
          <w:u w:val="single"/>
          <w:lang w:eastAsia="zh-CN"/>
          <w14:textFill>
            <w14:solidFill>
              <w14:schemeClr w14:val="tx1"/>
            </w14:solidFill>
          </w14:textFill>
        </w:rPr>
        <w:t>（</w:t>
      </w:r>
      <w:r>
        <w:rPr>
          <w:rFonts w:hint="eastAsia" w:ascii="仿宋_GB2312" w:eastAsia="仿宋_GB2312"/>
          <w:bCs/>
          <w:color w:val="000000" w:themeColor="text1"/>
          <w:sz w:val="32"/>
          <w:szCs w:val="32"/>
          <w:u w:val="single"/>
          <w14:textFill>
            <w14:solidFill>
              <w14:schemeClr w14:val="tx1"/>
            </w14:solidFill>
          </w14:textFill>
        </w:rPr>
        <w:t>区</w:t>
      </w:r>
      <w:r>
        <w:rPr>
          <w:rFonts w:hint="eastAsia" w:ascii="仿宋_GB2312" w:eastAsia="仿宋_GB2312"/>
          <w:bCs/>
          <w:color w:val="000000" w:themeColor="text1"/>
          <w:sz w:val="32"/>
          <w:szCs w:val="32"/>
          <w:u w:val="single"/>
          <w:lang w:eastAsia="zh-CN"/>
          <w14:textFill>
            <w14:solidFill>
              <w14:schemeClr w14:val="tx1"/>
            </w14:solidFill>
          </w14:textFill>
        </w:rPr>
        <w:t>）</w:t>
      </w:r>
      <w:r>
        <w:rPr>
          <w:rFonts w:hint="eastAsia" w:ascii="仿宋_GB2312" w:eastAsia="仿宋_GB2312"/>
          <w:bCs/>
          <w:color w:val="000000" w:themeColor="text1"/>
          <w:sz w:val="32"/>
          <w:szCs w:val="32"/>
          <w:u w:val="single"/>
          <w14:textFill>
            <w14:solidFill>
              <w14:schemeClr w14:val="tx1"/>
            </w14:solidFill>
          </w14:textFill>
        </w:rPr>
        <w:t>要</w:t>
      </w:r>
      <w:r>
        <w:rPr>
          <w:rFonts w:hint="eastAsia" w:ascii="仿宋_GB2312" w:eastAsia="仿宋_GB2312"/>
          <w:color w:val="000000" w:themeColor="text1"/>
          <w:sz w:val="32"/>
          <w:szCs w:val="32"/>
          <w:u w:val="single"/>
          <w14:textFill>
            <w14:solidFill>
              <w14:schemeClr w14:val="tx1"/>
            </w14:solidFill>
          </w14:textFill>
        </w:rPr>
        <w:t>积极筹措项目资金并纳入本级财政预算</w:t>
      </w:r>
      <w:r>
        <w:rPr>
          <w:rFonts w:hint="eastAsia" w:ascii="仿宋_GB2312" w:eastAsia="仿宋_GB2312"/>
          <w:bCs/>
          <w:color w:val="000000" w:themeColor="text1"/>
          <w:sz w:val="32"/>
          <w:szCs w:val="32"/>
          <w:u w:val="single"/>
          <w14:textFill>
            <w14:solidFill>
              <w14:schemeClr w14:val="tx1"/>
            </w14:solidFill>
          </w14:textFill>
        </w:rPr>
        <w:t>，可对撤并乡镇原有的周转用房、办公用房、业务用房等资产进行处置，将资产处置变现资金用于干部周转房保障。实际造价超过建设标准的部分由县</w:t>
      </w:r>
      <w:r>
        <w:rPr>
          <w:rFonts w:hint="eastAsia" w:ascii="仿宋_GB2312" w:eastAsia="仿宋_GB2312"/>
          <w:bCs/>
          <w:color w:val="000000" w:themeColor="text1"/>
          <w:sz w:val="32"/>
          <w:szCs w:val="32"/>
          <w:u w:val="single"/>
          <w:lang w:eastAsia="zh-CN"/>
          <w14:textFill>
            <w14:solidFill>
              <w14:schemeClr w14:val="tx1"/>
            </w14:solidFill>
          </w14:textFill>
        </w:rPr>
        <w:t>级</w:t>
      </w:r>
      <w:r>
        <w:rPr>
          <w:rFonts w:hint="eastAsia" w:ascii="仿宋_GB2312" w:eastAsia="仿宋_GB2312"/>
          <w:bCs/>
          <w:color w:val="000000" w:themeColor="text1"/>
          <w:sz w:val="32"/>
          <w:szCs w:val="32"/>
          <w:u w:val="single"/>
          <w14:textFill>
            <w14:solidFill>
              <w14:schemeClr w14:val="tx1"/>
            </w14:solidFill>
          </w14:textFill>
        </w:rPr>
        <w:t>财政兜底。乡镇可通过统筹使用其他经费，筹集资金用于乡镇干部周转房保障。</w:t>
      </w:r>
      <w:r>
        <w:rPr>
          <w:rFonts w:hint="eastAsia" w:ascii="仿宋_GB2312" w:eastAsia="仿宋_GB2312"/>
          <w:bCs/>
          <w:color w:val="000000" w:themeColor="text1"/>
          <w:sz w:val="32"/>
          <w:szCs w:val="32"/>
          <w:u w:val="single"/>
          <w:lang w:eastAsia="zh-CN"/>
          <w14:textFill>
            <w14:solidFill>
              <w14:schemeClr w14:val="tx1"/>
            </w14:solidFill>
          </w14:textFill>
        </w:rPr>
        <w:t>各</w:t>
      </w:r>
      <w:r>
        <w:rPr>
          <w:rFonts w:hint="eastAsia" w:ascii="仿宋_GB2312" w:eastAsia="仿宋_GB2312"/>
          <w:bCs/>
          <w:color w:val="000000" w:themeColor="text1"/>
          <w:sz w:val="32"/>
          <w:szCs w:val="32"/>
          <w:u w:val="single"/>
          <w14:textFill>
            <w14:solidFill>
              <w14:schemeClr w14:val="tx1"/>
            </w14:solidFill>
          </w14:textFill>
        </w:rPr>
        <w:t>县</w:t>
      </w:r>
      <w:r>
        <w:rPr>
          <w:rFonts w:hint="eastAsia" w:ascii="仿宋_GB2312" w:eastAsia="仿宋_GB2312"/>
          <w:bCs/>
          <w:color w:val="000000" w:themeColor="text1"/>
          <w:sz w:val="32"/>
          <w:szCs w:val="32"/>
          <w:u w:val="single"/>
          <w:lang w:eastAsia="zh-CN"/>
          <w14:textFill>
            <w14:solidFill>
              <w14:schemeClr w14:val="tx1"/>
            </w14:solidFill>
          </w14:textFill>
        </w:rPr>
        <w:t>（</w:t>
      </w:r>
      <w:r>
        <w:rPr>
          <w:rFonts w:hint="eastAsia" w:ascii="仿宋_GB2312" w:eastAsia="仿宋_GB2312"/>
          <w:bCs/>
          <w:color w:val="000000" w:themeColor="text1"/>
          <w:sz w:val="32"/>
          <w:szCs w:val="32"/>
          <w:u w:val="single"/>
          <w14:textFill>
            <w14:solidFill>
              <w14:schemeClr w14:val="tx1"/>
            </w14:solidFill>
          </w14:textFill>
        </w:rPr>
        <w:t>区</w:t>
      </w:r>
      <w:r>
        <w:rPr>
          <w:rFonts w:hint="eastAsia" w:ascii="仿宋_GB2312" w:eastAsia="仿宋_GB2312"/>
          <w:bCs/>
          <w:color w:val="000000" w:themeColor="text1"/>
          <w:sz w:val="32"/>
          <w:szCs w:val="32"/>
          <w:u w:val="single"/>
          <w:lang w:eastAsia="zh-CN"/>
          <w14:textFill>
            <w14:solidFill>
              <w14:schemeClr w14:val="tx1"/>
            </w14:solidFill>
          </w14:textFill>
        </w:rPr>
        <w:t>）</w:t>
      </w:r>
      <w:r>
        <w:rPr>
          <w:rFonts w:hint="eastAsia" w:ascii="仿宋_GB2312" w:eastAsia="仿宋_GB2312"/>
          <w:bCs/>
          <w:color w:val="000000" w:themeColor="text1"/>
          <w:sz w:val="32"/>
          <w:szCs w:val="32"/>
          <w:u w:val="single"/>
          <w14:textFill>
            <w14:solidFill>
              <w14:schemeClr w14:val="tx1"/>
            </w14:solidFill>
          </w14:textFill>
        </w:rPr>
        <w:t>和市级部门要加大向上对接汇报力度，最大限度的争取中央、省各类补助资金。</w:t>
      </w:r>
      <w:r>
        <w:rPr>
          <w:rFonts w:hint="eastAsia" w:ascii="仿宋_GB2312" w:eastAsia="仿宋_GB2312"/>
          <w:bCs/>
          <w:color w:val="000000" w:themeColor="text1"/>
          <w:sz w:val="32"/>
          <w:szCs w:val="32"/>
          <w14:textFill>
            <w14:solidFill>
              <w14:schemeClr w14:val="tx1"/>
            </w14:solidFill>
          </w14:textFill>
        </w:rPr>
        <w:t>鼓励各地在依法依规的前提下，结合实际创新投融资方式，多渠道筹集建设资金。加强资金监管，</w:t>
      </w:r>
      <w:r>
        <w:rPr>
          <w:rFonts w:hint="eastAsia" w:ascii="仿宋_GB2312" w:eastAsia="仿宋_GB2312"/>
          <w:bCs/>
          <w:color w:val="000000" w:themeColor="text1"/>
          <w:sz w:val="32"/>
          <w:szCs w:val="32"/>
          <w:u w:val="single"/>
          <w14:textFill>
            <w14:solidFill>
              <w14:schemeClr w14:val="tx1"/>
            </w14:solidFill>
          </w14:textFill>
        </w:rPr>
        <w:t>严禁截留、挪用等行为发生，</w:t>
      </w:r>
      <w:r>
        <w:rPr>
          <w:rFonts w:hint="eastAsia" w:ascii="仿宋_GB2312" w:eastAsia="仿宋_GB2312"/>
          <w:bCs/>
          <w:color w:val="000000" w:themeColor="text1"/>
          <w:sz w:val="32"/>
          <w:szCs w:val="32"/>
          <w14:textFill>
            <w14:solidFill>
              <w14:schemeClr w14:val="tx1"/>
            </w14:solidFill>
          </w14:textFill>
        </w:rPr>
        <w:t>确保专款专用。</w:t>
      </w:r>
    </w:p>
    <w:p>
      <w:pPr>
        <w:keepNext w:val="0"/>
        <w:keepLines w:val="0"/>
        <w:pageBreakBefore w:val="0"/>
        <w:widowControl w:val="0"/>
        <w:kinsoku/>
        <w:wordWrap/>
        <w:overflowPunct/>
        <w:topLinePunct w:val="0"/>
        <w:autoSpaceDE/>
        <w:autoSpaceDN/>
        <w:bidi w:val="0"/>
        <w:spacing w:line="540" w:lineRule="exact"/>
        <w:ind w:left="0" w:leftChars="0" w:firstLine="643" w:firstLineChars="200"/>
        <w:textAlignment w:val="auto"/>
        <w:rPr>
          <w:rFonts w:eastAsia="仿宋_GB2312"/>
          <w:bCs/>
          <w:color w:val="000000" w:themeColor="text1"/>
          <w:sz w:val="32"/>
          <w:szCs w:val="32"/>
          <w14:textFill>
            <w14:solidFill>
              <w14:schemeClr w14:val="tx1"/>
            </w14:solidFill>
          </w14:textFill>
        </w:rPr>
      </w:pPr>
      <w:r>
        <w:rPr>
          <w:rFonts w:hint="eastAsia" w:ascii="楷体_GB2312" w:eastAsia="楷体_GB2312"/>
          <w:b/>
          <w:bCs w:val="0"/>
          <w:color w:val="000000" w:themeColor="text1"/>
          <w:sz w:val="32"/>
          <w:szCs w:val="32"/>
          <w:u w:val="single"/>
          <w14:textFill>
            <w14:solidFill>
              <w14:schemeClr w14:val="tx1"/>
            </w14:solidFill>
          </w14:textFill>
        </w:rPr>
        <w:t>（四）强化督查督办，增强工作实效。</w:t>
      </w:r>
      <w:r>
        <w:rPr>
          <w:rFonts w:hint="eastAsia" w:eastAsia="仿宋_GB2312"/>
          <w:color w:val="000000" w:themeColor="text1"/>
          <w:sz w:val="32"/>
          <w:szCs w:val="32"/>
          <w:u w:val="single"/>
          <w14:textFill>
            <w14:solidFill>
              <w14:schemeClr w14:val="tx1"/>
            </w14:solidFill>
          </w14:textFill>
        </w:rPr>
        <w:t>有关</w:t>
      </w:r>
      <w:r>
        <w:rPr>
          <w:rFonts w:eastAsia="仿宋_GB2312"/>
          <w:color w:val="000000" w:themeColor="text1"/>
          <w:sz w:val="32"/>
          <w:szCs w:val="32"/>
          <w:u w:val="single"/>
          <w14:textFill>
            <w14:solidFill>
              <w14:schemeClr w14:val="tx1"/>
            </w14:solidFill>
          </w14:textFill>
        </w:rPr>
        <w:t>县</w:t>
      </w:r>
      <w:r>
        <w:rPr>
          <w:rFonts w:hint="eastAsia" w:eastAsia="仿宋_GB2312"/>
          <w:bCs/>
          <w:color w:val="000000" w:themeColor="text1"/>
          <w:sz w:val="32"/>
          <w:szCs w:val="32"/>
          <w:u w:val="single"/>
          <w14:textFill>
            <w14:solidFill>
              <w14:schemeClr w14:val="tx1"/>
            </w14:solidFill>
          </w14:textFill>
        </w:rPr>
        <w:t>（区）要加大项目推进督促力度，</w:t>
      </w:r>
      <w:r>
        <w:rPr>
          <w:rFonts w:hint="eastAsia" w:eastAsia="仿宋_GB2312"/>
          <w:color w:val="000000" w:themeColor="text1"/>
          <w:sz w:val="32"/>
          <w:szCs w:val="32"/>
          <w:u w:val="single"/>
          <w14:textFill>
            <w14:solidFill>
              <w14:schemeClr w14:val="tx1"/>
            </w14:solidFill>
          </w14:textFill>
        </w:rPr>
        <w:t>按月调度进展情况，</w:t>
      </w:r>
      <w:r>
        <w:rPr>
          <w:rFonts w:hint="eastAsia" w:ascii="仿宋_GB2312" w:eastAsia="仿宋_GB2312"/>
          <w:color w:val="000000" w:themeColor="text1"/>
          <w:sz w:val="32"/>
          <w:szCs w:val="32"/>
          <w:u w:val="single"/>
          <w14:textFill>
            <w14:solidFill>
              <w14:schemeClr w14:val="tx1"/>
            </w14:solidFill>
          </w14:textFill>
        </w:rPr>
        <w:t>梳理问题清单、建立问题台账，强化</w:t>
      </w:r>
      <w:r>
        <w:rPr>
          <w:rFonts w:eastAsia="仿宋_GB2312"/>
          <w:color w:val="000000" w:themeColor="text1"/>
          <w:sz w:val="32"/>
          <w:szCs w:val="32"/>
          <w:u w:val="single"/>
          <w14:textFill>
            <w14:solidFill>
              <w14:schemeClr w14:val="tx1"/>
            </w14:solidFill>
          </w14:textFill>
        </w:rPr>
        <w:t>跟踪督办，及时通报，限期整改</w:t>
      </w:r>
      <w:r>
        <w:rPr>
          <w:rFonts w:hint="eastAsia" w:eastAsia="仿宋_GB2312"/>
          <w:color w:val="000000" w:themeColor="text1"/>
          <w:sz w:val="32"/>
          <w:szCs w:val="32"/>
          <w:u w:val="single"/>
          <w14:textFill>
            <w14:solidFill>
              <w14:schemeClr w14:val="tx1"/>
            </w14:solidFill>
          </w14:textFill>
        </w:rPr>
        <w:t>，</w:t>
      </w:r>
      <w:r>
        <w:rPr>
          <w:rFonts w:eastAsia="仿宋_GB2312"/>
          <w:color w:val="000000" w:themeColor="text1"/>
          <w:sz w:val="32"/>
          <w:szCs w:val="32"/>
          <w:u w:val="single"/>
          <w14:textFill>
            <w14:solidFill>
              <w14:schemeClr w14:val="tx1"/>
            </w14:solidFill>
          </w14:textFill>
        </w:rPr>
        <w:t>确保项目有力有序推进。</w:t>
      </w:r>
      <w:r>
        <w:rPr>
          <w:rFonts w:hint="eastAsia" w:eastAsia="仿宋_GB2312"/>
          <w:color w:val="000000" w:themeColor="text1"/>
          <w:sz w:val="32"/>
          <w:szCs w:val="32"/>
          <w:u w:val="single"/>
          <w14:textFill>
            <w14:solidFill>
              <w14:schemeClr w14:val="tx1"/>
            </w14:solidFill>
          </w14:textFill>
        </w:rPr>
        <w:t>市发展改革委将会同市级有关部门</w:t>
      </w:r>
      <w:r>
        <w:rPr>
          <w:rFonts w:hint="eastAsia" w:ascii="仿宋_GB2312" w:eastAsia="仿宋_GB2312"/>
          <w:color w:val="000000" w:themeColor="text1"/>
          <w:spacing w:val="6"/>
          <w:sz w:val="32"/>
          <w:szCs w:val="32"/>
          <w:u w:val="single"/>
          <w14:textFill>
            <w14:solidFill>
              <w14:schemeClr w14:val="tx1"/>
            </w14:solidFill>
          </w14:textFill>
        </w:rPr>
        <w:t>对保障有力、推进较快的县（区）予以通报表扬，对重视不够、措施不力、行动迟缓的县（区）给予通报批评并纳入项目投资“大比武”考评</w:t>
      </w:r>
      <w:r>
        <w:rPr>
          <w:rFonts w:hint="eastAsia" w:eastAsia="仿宋_GB2312"/>
          <w:color w:val="000000" w:themeColor="text1"/>
          <w:sz w:val="32"/>
          <w:szCs w:val="32"/>
          <w:u w:val="single"/>
          <w14:textFill>
            <w14:solidFill>
              <w14:schemeClr w14:val="tx1"/>
            </w14:solidFill>
          </w14:textFill>
        </w:rPr>
        <w:t>，对没有完成年度工作目标任务的予以扣分。</w:t>
      </w:r>
    </w:p>
    <w:p>
      <w:pPr>
        <w:keepNext w:val="0"/>
        <w:keepLines w:val="0"/>
        <w:pageBreakBefore w:val="0"/>
        <w:widowControl w:val="0"/>
        <w:kinsoku/>
        <w:wordWrap/>
        <w:overflowPunct/>
        <w:topLinePunct w:val="0"/>
        <w:autoSpaceDE/>
        <w:autoSpaceDN/>
        <w:bidi w:val="0"/>
        <w:spacing w:line="540" w:lineRule="exact"/>
        <w:ind w:left="0" w:leftChars="0" w:firstLine="643" w:firstLineChars="200"/>
        <w:textAlignment w:val="auto"/>
        <w:rPr>
          <w:rFonts w:eastAsia="仿宋_GB2312"/>
          <w:color w:val="000000" w:themeColor="text1"/>
          <w:sz w:val="32"/>
          <w:szCs w:val="32"/>
          <w14:textFill>
            <w14:solidFill>
              <w14:schemeClr w14:val="tx1"/>
            </w14:solidFill>
          </w14:textFill>
        </w:rPr>
      </w:pPr>
      <w:r>
        <w:rPr>
          <w:rFonts w:hint="eastAsia" w:ascii="楷体_GB2312" w:eastAsia="楷体_GB2312"/>
          <w:b/>
          <w:bCs w:val="0"/>
          <w:color w:val="000000" w:themeColor="text1"/>
          <w:sz w:val="32"/>
          <w:szCs w:val="32"/>
          <w:u w:val="single"/>
          <w14:textFill>
            <w14:solidFill>
              <w14:schemeClr w14:val="tx1"/>
            </w14:solidFill>
          </w14:textFill>
        </w:rPr>
        <w:t>（五）健全管理制度，提升使用效益。</w:t>
      </w:r>
      <w:r>
        <w:rPr>
          <w:rFonts w:hint="eastAsia" w:eastAsia="仿宋_GB2312"/>
          <w:color w:val="000000" w:themeColor="text1"/>
          <w:sz w:val="32"/>
          <w:szCs w:val="32"/>
          <w:u w:val="single"/>
          <w14:textFill>
            <w14:solidFill>
              <w14:schemeClr w14:val="tx1"/>
            </w14:solidFill>
          </w14:textFill>
        </w:rPr>
        <w:t>有关</w:t>
      </w:r>
      <w:r>
        <w:rPr>
          <w:rFonts w:eastAsia="仿宋_GB2312"/>
          <w:color w:val="000000" w:themeColor="text1"/>
          <w:sz w:val="32"/>
          <w:szCs w:val="32"/>
          <w:u w:val="single"/>
          <w14:textFill>
            <w14:solidFill>
              <w14:schemeClr w14:val="tx1"/>
            </w14:solidFill>
          </w14:textFill>
        </w:rPr>
        <w:t>县</w:t>
      </w:r>
      <w:r>
        <w:rPr>
          <w:rFonts w:hint="eastAsia" w:eastAsia="仿宋_GB2312"/>
          <w:bCs/>
          <w:color w:val="000000" w:themeColor="text1"/>
          <w:sz w:val="32"/>
          <w:szCs w:val="32"/>
          <w:u w:val="single"/>
          <w14:textFill>
            <w14:solidFill>
              <w14:schemeClr w14:val="tx1"/>
            </w14:solidFill>
          </w14:textFill>
        </w:rPr>
        <w:t>（区）要</w:t>
      </w:r>
      <w:r>
        <w:rPr>
          <w:rFonts w:hint="eastAsia" w:eastAsia="仿宋_GB2312"/>
          <w:color w:val="000000" w:themeColor="text1"/>
          <w:sz w:val="32"/>
          <w:szCs w:val="32"/>
          <w:u w:val="single"/>
          <w14:textFill>
            <w14:solidFill>
              <w14:schemeClr w14:val="tx1"/>
            </w14:solidFill>
          </w14:textFill>
        </w:rPr>
        <w:t>按照“只住不售、周转使用”的原则，结合本地实际情况，</w:t>
      </w:r>
      <w:r>
        <w:rPr>
          <w:rFonts w:eastAsia="仿宋_GB2312"/>
          <w:bCs/>
          <w:color w:val="000000" w:themeColor="text1"/>
          <w:sz w:val="32"/>
          <w:szCs w:val="32"/>
          <w:u w:val="single"/>
          <w14:textFill>
            <w14:solidFill>
              <w14:schemeClr w14:val="tx1"/>
            </w14:solidFill>
          </w14:textFill>
        </w:rPr>
        <w:t>制定涉改乡镇干部周转房管理办法，</w:t>
      </w:r>
      <w:r>
        <w:rPr>
          <w:rFonts w:eastAsia="仿宋_GB2312"/>
          <w:bCs/>
          <w:color w:val="000000" w:themeColor="text1"/>
          <w:sz w:val="32"/>
          <w:szCs w:val="32"/>
          <w14:textFill>
            <w14:solidFill>
              <w14:schemeClr w14:val="tx1"/>
            </w14:solidFill>
          </w14:textFill>
        </w:rPr>
        <w:t>明确周转房产权、申请条件、分配原则、租金收取、管理使用、退出条件等，落实周转房运行维护责任，推动干部周转房持续规范管理</w:t>
      </w:r>
      <w:r>
        <w:rPr>
          <w:rFonts w:hint="eastAsia" w:eastAsia="仿宋_GB2312"/>
          <w:bCs/>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eastAsia="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spacing w:line="560" w:lineRule="exact"/>
        <w:ind w:left="1918" w:leftChars="304" w:hanging="1280" w:hangingChars="400"/>
        <w:textAlignment w:val="auto"/>
        <w:rPr>
          <w:rFonts w:hint="eastAsia" w:ascii="仿宋_GB2312" w:eastAsia="仿宋_GB2312"/>
          <w:color w:val="000000" w:themeColor="text1"/>
          <w:w w:val="90"/>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附件：1.</w:t>
      </w:r>
      <w:r>
        <w:rPr>
          <w:rFonts w:hint="eastAsia" w:ascii="仿宋_GB2312" w:eastAsia="仿宋_GB2312"/>
          <w:color w:val="000000" w:themeColor="text1"/>
          <w:sz w:val="32"/>
          <w:szCs w:val="32"/>
          <w:u w:val="single"/>
          <w14:textFill>
            <w14:solidFill>
              <w14:schemeClr w14:val="tx1"/>
            </w14:solidFill>
          </w14:textFill>
        </w:rPr>
        <w:t>2021年度广元市试点乡镇干部周转房保障项目建设内容及规模表</w:t>
      </w:r>
    </w:p>
    <w:p>
      <w:pPr>
        <w:keepNext w:val="0"/>
        <w:keepLines w:val="0"/>
        <w:pageBreakBefore w:val="0"/>
        <w:kinsoku/>
        <w:wordWrap/>
        <w:overflowPunct/>
        <w:topLinePunct w:val="0"/>
        <w:autoSpaceDE/>
        <w:autoSpaceDN/>
        <w:bidi w:val="0"/>
        <w:spacing w:line="560" w:lineRule="exact"/>
        <w:ind w:left="1920" w:leftChars="0" w:hanging="1920" w:hangingChars="6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          2.</w:t>
      </w:r>
      <w:r>
        <w:rPr>
          <w:rFonts w:hint="eastAsia" w:ascii="仿宋_GB2312" w:eastAsia="仿宋_GB2312"/>
          <w:color w:val="000000" w:themeColor="text1"/>
          <w:sz w:val="32"/>
          <w:szCs w:val="32"/>
          <w:u w:val="single"/>
          <w14:textFill>
            <w14:solidFill>
              <w14:schemeClr w14:val="tx1"/>
            </w14:solidFill>
          </w14:textFill>
        </w:rPr>
        <w:t>2021年度广元市试点乡镇干部周转房保障项目建设资金测算表</w:t>
      </w:r>
    </w:p>
    <w:p>
      <w:pPr>
        <w:keepNext w:val="0"/>
        <w:keepLines w:val="0"/>
        <w:pageBreakBefore w:val="0"/>
        <w:kinsoku/>
        <w:wordWrap/>
        <w:overflowPunct/>
        <w:topLinePunct w:val="0"/>
        <w:autoSpaceDE/>
        <w:autoSpaceDN/>
        <w:bidi w:val="0"/>
        <w:spacing w:line="560" w:lineRule="exact"/>
        <w:ind w:left="1920" w:leftChars="0" w:hanging="1920" w:hangingChars="600"/>
        <w:textAlignment w:val="auto"/>
        <w:rPr>
          <w:rFonts w:eastAsia="仿宋_GB2312"/>
          <w:bCs/>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          3.</w:t>
      </w:r>
      <w:r>
        <w:rPr>
          <w:rFonts w:hint="eastAsia" w:ascii="仿宋_GB2312" w:eastAsia="仿宋_GB2312"/>
          <w:color w:val="000000" w:themeColor="text1"/>
          <w:sz w:val="32"/>
          <w:szCs w:val="32"/>
          <w:u w:val="single"/>
          <w14:textFill>
            <w14:solidFill>
              <w14:schemeClr w14:val="tx1"/>
            </w14:solidFill>
          </w14:textFill>
        </w:rPr>
        <w:t>2021年度广元市试点乡镇干部周转房保障项目建设资金来源表</w:t>
      </w:r>
    </w:p>
    <w:p>
      <w:pPr>
        <w:keepNext w:val="0"/>
        <w:keepLines w:val="0"/>
        <w:pageBreakBefore w:val="0"/>
        <w:widowControl/>
        <w:kinsoku/>
        <w:wordWrap/>
        <w:overflowPunct/>
        <w:topLinePunct w:val="0"/>
        <w:autoSpaceDE/>
        <w:autoSpaceDN/>
        <w:bidi w:val="0"/>
        <w:spacing w:line="576" w:lineRule="exact"/>
        <w:ind w:left="0" w:leftChars="0"/>
        <w:jc w:val="left"/>
        <w:textAlignment w:val="auto"/>
        <w:rPr>
          <w:rFonts w:ascii="黑体" w:hAnsi="黑体" w:eastAsia="黑体"/>
          <w:bCs/>
          <w:color w:val="000000" w:themeColor="text1"/>
          <w:sz w:val="32"/>
          <w:szCs w:val="32"/>
          <w14:textFill>
            <w14:solidFill>
              <w14:schemeClr w14:val="tx1"/>
            </w14:solidFill>
          </w14:textFill>
        </w:rPr>
        <w:sectPr>
          <w:headerReference r:id="rId3" w:type="default"/>
          <w:footerReference r:id="rId5" w:type="default"/>
          <w:headerReference r:id="rId4" w:type="even"/>
          <w:footerReference r:id="rId6" w:type="even"/>
          <w:pgSz w:w="11906" w:h="16838"/>
          <w:pgMar w:top="1701" w:right="1474" w:bottom="1701" w:left="1587" w:header="851" w:footer="1531" w:gutter="0"/>
          <w:pgNumType w:fmt="decimal"/>
          <w:cols w:space="0" w:num="1"/>
          <w:rtlGutter w:val="0"/>
          <w:docGrid w:type="lines" w:linePitch="312" w:charSpace="0"/>
        </w:sectPr>
      </w:pPr>
    </w:p>
    <w:p>
      <w:pPr>
        <w:keepNext w:val="0"/>
        <w:keepLines w:val="0"/>
        <w:pageBreakBefore w:val="0"/>
        <w:widowControl/>
        <w:kinsoku/>
        <w:wordWrap/>
        <w:overflowPunct/>
        <w:topLinePunct w:val="0"/>
        <w:autoSpaceDE/>
        <w:autoSpaceDN/>
        <w:bidi w:val="0"/>
        <w:spacing w:line="576" w:lineRule="exact"/>
        <w:ind w:left="0" w:leftChars="0"/>
        <w:jc w:val="left"/>
        <w:textAlignment w:val="auto"/>
        <w:rPr>
          <w:rFonts w:ascii="黑体" w:hAnsi="黑体" w:eastAsia="黑体"/>
          <w:bCs/>
          <w:color w:val="000000" w:themeColor="text1"/>
          <w:sz w:val="32"/>
          <w:szCs w:val="32"/>
          <w14:textFill>
            <w14:solidFill>
              <w14:schemeClr w14:val="tx1"/>
            </w14:solidFill>
          </w14:textFill>
        </w:rPr>
        <w:sectPr>
          <w:type w:val="continuous"/>
          <w:pgSz w:w="11906" w:h="16838"/>
          <w:pgMar w:top="2098" w:right="1474" w:bottom="1701" w:left="1588" w:header="851" w:footer="992" w:gutter="0"/>
          <w:pgNumType w:fmt="decimal"/>
          <w:cols w:space="720" w:num="1"/>
          <w:docGrid w:type="lines" w:linePitch="312" w:charSpace="0"/>
        </w:sectPr>
      </w:pPr>
    </w:p>
    <w:p>
      <w:pPr>
        <w:spacing w:line="580" w:lineRule="exact"/>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附件1</w:t>
      </w:r>
    </w:p>
    <w:p>
      <w:pPr>
        <w:spacing w:line="576" w:lineRule="exact"/>
        <w:jc w:val="center"/>
        <w:rPr>
          <w:rFonts w:hint="eastAsia" w:ascii="方正小标宋简体" w:eastAsia="方正小标宋简体"/>
          <w:color w:val="000000" w:themeColor="text1"/>
          <w:sz w:val="44"/>
          <w:szCs w:val="44"/>
          <w14:textFill>
            <w14:solidFill>
              <w14:schemeClr w14:val="tx1"/>
            </w14:solidFill>
          </w14:textFill>
        </w:rPr>
      </w:pPr>
    </w:p>
    <w:p>
      <w:pPr>
        <w:spacing w:line="576" w:lineRule="exact"/>
        <w:jc w:val="center"/>
        <w:rPr>
          <w:rFonts w:hint="eastAsia"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2021年度广元市试点乡镇干部周转房保障项目建设内容及规模表</w:t>
      </w:r>
    </w:p>
    <w:p>
      <w:pPr>
        <w:pStyle w:val="2"/>
        <w:rPr>
          <w:rFonts w:hint="eastAsia"/>
        </w:rPr>
      </w:pPr>
    </w:p>
    <w:tbl>
      <w:tblPr>
        <w:tblStyle w:val="5"/>
        <w:tblW w:w="13816"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859"/>
        <w:gridCol w:w="888"/>
        <w:gridCol w:w="978"/>
        <w:gridCol w:w="1165"/>
        <w:gridCol w:w="1039"/>
        <w:gridCol w:w="1057"/>
        <w:gridCol w:w="1245"/>
        <w:gridCol w:w="1039"/>
        <w:gridCol w:w="1181"/>
        <w:gridCol w:w="1039"/>
        <w:gridCol w:w="1341"/>
        <w:gridCol w:w="843"/>
        <w:gridCol w:w="114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859" w:type="dxa"/>
            <w:vMerge w:val="restart"/>
            <w:noWrap/>
            <w:vAlign w:val="center"/>
          </w:tcPr>
          <w:p>
            <w:pPr>
              <w:widowControl/>
              <w:jc w:val="center"/>
              <w:rPr>
                <w:rFonts w:ascii="黑体" w:hAnsi="黑体" w:eastAsia="黑体" w:cs="宋体"/>
                <w:bCs/>
                <w:color w:val="000000" w:themeColor="text1"/>
                <w:kern w:val="0"/>
                <w:szCs w:val="21"/>
                <w14:textFill>
                  <w14:solidFill>
                    <w14:schemeClr w14:val="tx1"/>
                  </w14:solidFill>
                </w14:textFill>
              </w:rPr>
            </w:pPr>
            <w:r>
              <w:rPr>
                <w:rFonts w:hint="eastAsia" w:ascii="黑体" w:hAnsi="黑体" w:eastAsia="黑体" w:cs="宋体"/>
                <w:bCs/>
                <w:color w:val="000000" w:themeColor="text1"/>
                <w:kern w:val="0"/>
                <w:szCs w:val="21"/>
                <w14:textFill>
                  <w14:solidFill>
                    <w14:schemeClr w14:val="tx1"/>
                  </w14:solidFill>
                </w14:textFill>
              </w:rPr>
              <w:t>县</w:t>
            </w:r>
          </w:p>
          <w:p>
            <w:pPr>
              <w:widowControl/>
              <w:jc w:val="center"/>
              <w:rPr>
                <w:rFonts w:ascii="黑体" w:hAnsi="黑体" w:eastAsia="黑体" w:cs="宋体"/>
                <w:bCs/>
                <w:color w:val="000000" w:themeColor="text1"/>
                <w:kern w:val="0"/>
                <w:szCs w:val="21"/>
                <w14:textFill>
                  <w14:solidFill>
                    <w14:schemeClr w14:val="tx1"/>
                  </w14:solidFill>
                </w14:textFill>
              </w:rPr>
            </w:pPr>
            <w:r>
              <w:rPr>
                <w:rFonts w:hint="eastAsia" w:ascii="黑体" w:hAnsi="黑体" w:eastAsia="黑体" w:cs="宋体"/>
                <w:bCs/>
                <w:color w:val="000000" w:themeColor="text1"/>
                <w:kern w:val="0"/>
                <w:szCs w:val="21"/>
                <w14:textFill>
                  <w14:solidFill>
                    <w14:schemeClr w14:val="tx1"/>
                  </w14:solidFill>
                </w14:textFill>
              </w:rPr>
              <w:t>（市</w:t>
            </w:r>
          </w:p>
          <w:p>
            <w:pPr>
              <w:widowControl/>
              <w:jc w:val="center"/>
              <w:rPr>
                <w:rFonts w:ascii="黑体" w:hAnsi="黑体" w:eastAsia="黑体" w:cs="宋体"/>
                <w:bCs/>
                <w:color w:val="000000" w:themeColor="text1"/>
                <w:kern w:val="0"/>
                <w:szCs w:val="21"/>
                <w14:textFill>
                  <w14:solidFill>
                    <w14:schemeClr w14:val="tx1"/>
                  </w14:solidFill>
                </w14:textFill>
              </w:rPr>
            </w:pPr>
            <w:r>
              <w:rPr>
                <w:rFonts w:hint="eastAsia" w:ascii="黑体" w:hAnsi="黑体" w:eastAsia="黑体" w:cs="宋体"/>
                <w:bCs/>
                <w:color w:val="000000" w:themeColor="text1"/>
                <w:kern w:val="0"/>
                <w:szCs w:val="21"/>
                <w14:textFill>
                  <w14:solidFill>
                    <w14:schemeClr w14:val="tx1"/>
                  </w14:solidFill>
                </w14:textFill>
              </w:rPr>
              <w:t>、区）</w:t>
            </w:r>
          </w:p>
        </w:tc>
        <w:tc>
          <w:tcPr>
            <w:tcW w:w="888" w:type="dxa"/>
            <w:vMerge w:val="restart"/>
            <w:noWrap/>
            <w:vAlign w:val="center"/>
          </w:tcPr>
          <w:p>
            <w:pPr>
              <w:widowControl/>
              <w:jc w:val="center"/>
              <w:rPr>
                <w:rFonts w:ascii="黑体" w:hAnsi="黑体" w:eastAsia="黑体" w:cs="宋体"/>
                <w:bCs/>
                <w:color w:val="000000" w:themeColor="text1"/>
                <w:kern w:val="0"/>
                <w:szCs w:val="21"/>
                <w14:textFill>
                  <w14:solidFill>
                    <w14:schemeClr w14:val="tx1"/>
                  </w14:solidFill>
                </w14:textFill>
              </w:rPr>
            </w:pPr>
            <w:r>
              <w:rPr>
                <w:rFonts w:hint="eastAsia" w:ascii="黑体" w:hAnsi="黑体" w:eastAsia="黑体" w:cs="宋体"/>
                <w:bCs/>
                <w:color w:val="000000" w:themeColor="text1"/>
                <w:kern w:val="0"/>
                <w:szCs w:val="21"/>
                <w14:textFill>
                  <w14:solidFill>
                    <w14:schemeClr w14:val="tx1"/>
                  </w14:solidFill>
                </w14:textFill>
              </w:rPr>
              <w:t>乡镇</w:t>
            </w:r>
          </w:p>
        </w:tc>
        <w:tc>
          <w:tcPr>
            <w:tcW w:w="978" w:type="dxa"/>
            <w:vMerge w:val="restart"/>
            <w:noWrap w:val="0"/>
            <w:vAlign w:val="center"/>
          </w:tcPr>
          <w:p>
            <w:pPr>
              <w:widowControl/>
              <w:jc w:val="center"/>
              <w:rPr>
                <w:rFonts w:ascii="黑体" w:hAnsi="黑体" w:eastAsia="黑体" w:cs="宋体"/>
                <w:bCs/>
                <w:color w:val="000000" w:themeColor="text1"/>
                <w:kern w:val="0"/>
                <w:szCs w:val="21"/>
                <w14:textFill>
                  <w14:solidFill>
                    <w14:schemeClr w14:val="tx1"/>
                  </w14:solidFill>
                </w14:textFill>
              </w:rPr>
            </w:pPr>
            <w:r>
              <w:rPr>
                <w:rFonts w:hint="eastAsia" w:ascii="黑体" w:hAnsi="黑体" w:eastAsia="黑体" w:cs="宋体"/>
                <w:bCs/>
                <w:color w:val="000000" w:themeColor="text1"/>
                <w:kern w:val="0"/>
                <w:szCs w:val="21"/>
                <w14:textFill>
                  <w14:solidFill>
                    <w14:schemeClr w14:val="tx1"/>
                  </w14:solidFill>
                </w14:textFill>
              </w:rPr>
              <w:t>尚需</w:t>
            </w:r>
          </w:p>
          <w:p>
            <w:pPr>
              <w:widowControl/>
              <w:jc w:val="center"/>
              <w:rPr>
                <w:rFonts w:ascii="黑体" w:hAnsi="黑体" w:eastAsia="黑体" w:cs="宋体"/>
                <w:bCs/>
                <w:color w:val="000000" w:themeColor="text1"/>
                <w:kern w:val="0"/>
                <w:szCs w:val="21"/>
                <w14:textFill>
                  <w14:solidFill>
                    <w14:schemeClr w14:val="tx1"/>
                  </w14:solidFill>
                </w14:textFill>
              </w:rPr>
            </w:pPr>
            <w:r>
              <w:rPr>
                <w:rFonts w:hint="eastAsia" w:ascii="黑体" w:hAnsi="黑体" w:eastAsia="黑体" w:cs="宋体"/>
                <w:bCs/>
                <w:color w:val="000000" w:themeColor="text1"/>
                <w:kern w:val="0"/>
                <w:szCs w:val="21"/>
                <w14:textFill>
                  <w14:solidFill>
                    <w14:schemeClr w14:val="tx1"/>
                  </w14:solidFill>
                </w14:textFill>
              </w:rPr>
              <w:t>保障</w:t>
            </w:r>
          </w:p>
          <w:p>
            <w:pPr>
              <w:widowControl/>
              <w:jc w:val="center"/>
              <w:rPr>
                <w:rFonts w:ascii="黑体" w:hAnsi="黑体" w:eastAsia="黑体" w:cs="宋体"/>
                <w:bCs/>
                <w:color w:val="000000" w:themeColor="text1"/>
                <w:kern w:val="0"/>
                <w:szCs w:val="21"/>
                <w14:textFill>
                  <w14:solidFill>
                    <w14:schemeClr w14:val="tx1"/>
                  </w14:solidFill>
                </w14:textFill>
              </w:rPr>
            </w:pPr>
            <w:r>
              <w:rPr>
                <w:rFonts w:hint="eastAsia" w:ascii="黑体" w:hAnsi="黑体" w:eastAsia="黑体" w:cs="宋体"/>
                <w:bCs/>
                <w:color w:val="000000" w:themeColor="text1"/>
                <w:kern w:val="0"/>
                <w:szCs w:val="21"/>
                <w14:textFill>
                  <w14:solidFill>
                    <w14:schemeClr w14:val="tx1"/>
                  </w14:solidFill>
                </w14:textFill>
              </w:rPr>
              <w:t>人数</w:t>
            </w:r>
          </w:p>
          <w:p>
            <w:pPr>
              <w:widowControl/>
              <w:jc w:val="center"/>
              <w:rPr>
                <w:rFonts w:ascii="黑体" w:hAnsi="黑体" w:eastAsia="黑体" w:cs="宋体"/>
                <w:bCs/>
                <w:color w:val="000000" w:themeColor="text1"/>
                <w:kern w:val="0"/>
                <w:szCs w:val="21"/>
                <w14:textFill>
                  <w14:solidFill>
                    <w14:schemeClr w14:val="tx1"/>
                  </w14:solidFill>
                </w14:textFill>
              </w:rPr>
            </w:pPr>
            <w:r>
              <w:rPr>
                <w:rFonts w:hint="eastAsia" w:ascii="黑体" w:hAnsi="黑体" w:eastAsia="黑体" w:cs="宋体"/>
                <w:bCs/>
                <w:color w:val="000000" w:themeColor="text1"/>
                <w:kern w:val="0"/>
                <w:szCs w:val="21"/>
                <w14:textFill>
                  <w14:solidFill>
                    <w14:schemeClr w14:val="tx1"/>
                  </w14:solidFill>
                </w14:textFill>
              </w:rPr>
              <w:t>（人）</w:t>
            </w:r>
          </w:p>
        </w:tc>
        <w:tc>
          <w:tcPr>
            <w:tcW w:w="1165" w:type="dxa"/>
            <w:vMerge w:val="restart"/>
            <w:noWrap w:val="0"/>
            <w:vAlign w:val="center"/>
          </w:tcPr>
          <w:p>
            <w:pPr>
              <w:widowControl/>
              <w:jc w:val="center"/>
              <w:rPr>
                <w:rFonts w:ascii="黑体" w:hAnsi="黑体" w:eastAsia="黑体" w:cs="宋体"/>
                <w:bCs/>
                <w:color w:val="000000" w:themeColor="text1"/>
                <w:kern w:val="0"/>
                <w:szCs w:val="21"/>
                <w14:textFill>
                  <w14:solidFill>
                    <w14:schemeClr w14:val="tx1"/>
                  </w14:solidFill>
                </w14:textFill>
              </w:rPr>
            </w:pPr>
            <w:r>
              <w:rPr>
                <w:rFonts w:hint="eastAsia" w:ascii="黑体" w:hAnsi="黑体" w:eastAsia="黑体" w:cs="宋体"/>
                <w:bCs/>
                <w:color w:val="000000" w:themeColor="text1"/>
                <w:kern w:val="0"/>
                <w:szCs w:val="21"/>
                <w14:textFill>
                  <w14:solidFill>
                    <w14:schemeClr w14:val="tx1"/>
                  </w14:solidFill>
                </w14:textFill>
              </w:rPr>
              <w:t>人均</w:t>
            </w:r>
          </w:p>
          <w:p>
            <w:pPr>
              <w:widowControl/>
              <w:jc w:val="center"/>
              <w:rPr>
                <w:rFonts w:ascii="黑体" w:hAnsi="黑体" w:eastAsia="黑体" w:cs="宋体"/>
                <w:bCs/>
                <w:color w:val="000000" w:themeColor="text1"/>
                <w:kern w:val="0"/>
                <w:szCs w:val="21"/>
                <w14:textFill>
                  <w14:solidFill>
                    <w14:schemeClr w14:val="tx1"/>
                  </w14:solidFill>
                </w14:textFill>
              </w:rPr>
            </w:pPr>
            <w:r>
              <w:rPr>
                <w:rFonts w:hint="eastAsia" w:ascii="黑体" w:hAnsi="黑体" w:eastAsia="黑体" w:cs="宋体"/>
                <w:bCs/>
                <w:color w:val="000000" w:themeColor="text1"/>
                <w:kern w:val="0"/>
                <w:szCs w:val="21"/>
                <w14:textFill>
                  <w14:solidFill>
                    <w14:schemeClr w14:val="tx1"/>
                  </w14:solidFill>
                </w14:textFill>
              </w:rPr>
              <w:t>保障</w:t>
            </w:r>
          </w:p>
          <w:p>
            <w:pPr>
              <w:widowControl/>
              <w:jc w:val="center"/>
              <w:rPr>
                <w:rFonts w:ascii="黑体" w:hAnsi="黑体" w:eastAsia="黑体" w:cs="宋体"/>
                <w:bCs/>
                <w:color w:val="000000" w:themeColor="text1"/>
                <w:kern w:val="0"/>
                <w:szCs w:val="21"/>
                <w14:textFill>
                  <w14:solidFill>
                    <w14:schemeClr w14:val="tx1"/>
                  </w14:solidFill>
                </w14:textFill>
              </w:rPr>
            </w:pPr>
            <w:r>
              <w:rPr>
                <w:rFonts w:hint="eastAsia" w:ascii="黑体" w:hAnsi="黑体" w:eastAsia="黑体" w:cs="宋体"/>
                <w:bCs/>
                <w:color w:val="000000" w:themeColor="text1"/>
                <w:kern w:val="0"/>
                <w:szCs w:val="21"/>
                <w14:textFill>
                  <w14:solidFill>
                    <w14:schemeClr w14:val="tx1"/>
                  </w14:solidFill>
                </w14:textFill>
              </w:rPr>
              <w:t>面积</w:t>
            </w:r>
          </w:p>
          <w:p>
            <w:pPr>
              <w:widowControl/>
              <w:jc w:val="center"/>
              <w:rPr>
                <w:rFonts w:ascii="黑体" w:hAnsi="黑体" w:eastAsia="黑体" w:cs="宋体"/>
                <w:bCs/>
                <w:color w:val="000000" w:themeColor="text1"/>
                <w:kern w:val="0"/>
                <w:szCs w:val="21"/>
                <w14:textFill>
                  <w14:solidFill>
                    <w14:schemeClr w14:val="tx1"/>
                  </w14:solidFill>
                </w14:textFill>
              </w:rPr>
            </w:pPr>
            <w:r>
              <w:rPr>
                <w:rFonts w:hint="eastAsia" w:ascii="黑体" w:hAnsi="黑体" w:eastAsia="黑体" w:cs="宋体"/>
                <w:bCs/>
                <w:color w:val="000000" w:themeColor="text1"/>
                <w:kern w:val="0"/>
                <w:szCs w:val="21"/>
                <w14:textFill>
                  <w14:solidFill>
                    <w14:schemeClr w14:val="tx1"/>
                  </w14:solidFill>
                </w14:textFill>
              </w:rPr>
              <w:t>指标</w:t>
            </w:r>
          </w:p>
          <w:p>
            <w:pPr>
              <w:widowControl/>
              <w:jc w:val="center"/>
              <w:rPr>
                <w:rFonts w:ascii="黑体" w:hAnsi="黑体" w:eastAsia="黑体" w:cs="宋体"/>
                <w:bCs/>
                <w:color w:val="000000" w:themeColor="text1"/>
                <w:kern w:val="0"/>
                <w:szCs w:val="21"/>
                <w14:textFill>
                  <w14:solidFill>
                    <w14:schemeClr w14:val="tx1"/>
                  </w14:solidFill>
                </w14:textFill>
              </w:rPr>
            </w:pPr>
            <w:r>
              <w:rPr>
                <w:rFonts w:hint="eastAsia" w:ascii="黑体" w:hAnsi="黑体" w:eastAsia="黑体" w:cs="宋体"/>
                <w:bCs/>
                <w:color w:val="000000" w:themeColor="text1"/>
                <w:kern w:val="0"/>
                <w:szCs w:val="21"/>
                <w14:textFill>
                  <w14:solidFill>
                    <w14:schemeClr w14:val="tx1"/>
                  </w14:solidFill>
                </w14:textFill>
              </w:rPr>
              <w:t>（m</w:t>
            </w:r>
            <w:r>
              <w:rPr>
                <w:rFonts w:hint="eastAsia" w:ascii="黑体" w:hAnsi="黑体" w:eastAsia="黑体" w:cs="宋体"/>
                <w:bCs/>
                <w:color w:val="000000" w:themeColor="text1"/>
                <w:kern w:val="0"/>
                <w:szCs w:val="21"/>
                <w:vertAlign w:val="superscript"/>
                <w14:textFill>
                  <w14:solidFill>
                    <w14:schemeClr w14:val="tx1"/>
                  </w14:solidFill>
                </w14:textFill>
              </w:rPr>
              <w:t>2</w:t>
            </w:r>
            <w:r>
              <w:rPr>
                <w:rFonts w:hint="eastAsia" w:ascii="黑体" w:hAnsi="黑体" w:eastAsia="黑体" w:cs="宋体"/>
                <w:bCs/>
                <w:color w:val="000000" w:themeColor="text1"/>
                <w:kern w:val="0"/>
                <w:szCs w:val="21"/>
                <w14:textFill>
                  <w14:solidFill>
                    <w14:schemeClr w14:val="tx1"/>
                  </w14:solidFill>
                </w14:textFill>
              </w:rPr>
              <w:t>/人）</w:t>
            </w:r>
          </w:p>
        </w:tc>
        <w:tc>
          <w:tcPr>
            <w:tcW w:w="1039" w:type="dxa"/>
            <w:vMerge w:val="restart"/>
            <w:noWrap w:val="0"/>
            <w:vAlign w:val="center"/>
          </w:tcPr>
          <w:p>
            <w:pPr>
              <w:widowControl/>
              <w:jc w:val="center"/>
              <w:rPr>
                <w:rFonts w:ascii="黑体" w:hAnsi="黑体" w:eastAsia="黑体" w:cs="宋体"/>
                <w:bCs/>
                <w:color w:val="000000" w:themeColor="text1"/>
                <w:kern w:val="0"/>
                <w:szCs w:val="21"/>
                <w14:textFill>
                  <w14:solidFill>
                    <w14:schemeClr w14:val="tx1"/>
                  </w14:solidFill>
                </w14:textFill>
              </w:rPr>
            </w:pPr>
            <w:r>
              <w:rPr>
                <w:rFonts w:hint="eastAsia" w:ascii="黑体" w:hAnsi="黑体" w:eastAsia="黑体" w:cs="宋体"/>
                <w:bCs/>
                <w:color w:val="000000" w:themeColor="text1"/>
                <w:kern w:val="0"/>
                <w:szCs w:val="21"/>
                <w14:textFill>
                  <w14:solidFill>
                    <w14:schemeClr w14:val="tx1"/>
                  </w14:solidFill>
                </w14:textFill>
              </w:rPr>
              <w:t>缺口</w:t>
            </w:r>
          </w:p>
          <w:p>
            <w:pPr>
              <w:widowControl/>
              <w:jc w:val="center"/>
              <w:rPr>
                <w:rFonts w:ascii="黑体" w:hAnsi="黑体" w:eastAsia="黑体" w:cs="宋体"/>
                <w:bCs/>
                <w:color w:val="000000" w:themeColor="text1"/>
                <w:kern w:val="0"/>
                <w:szCs w:val="21"/>
                <w14:textFill>
                  <w14:solidFill>
                    <w14:schemeClr w14:val="tx1"/>
                  </w14:solidFill>
                </w14:textFill>
              </w:rPr>
            </w:pPr>
            <w:r>
              <w:rPr>
                <w:rFonts w:hint="eastAsia" w:ascii="黑体" w:hAnsi="黑体" w:eastAsia="黑体" w:cs="宋体"/>
                <w:bCs/>
                <w:color w:val="000000" w:themeColor="text1"/>
                <w:kern w:val="0"/>
                <w:szCs w:val="21"/>
                <w14:textFill>
                  <w14:solidFill>
                    <w14:schemeClr w14:val="tx1"/>
                  </w14:solidFill>
                </w14:textFill>
              </w:rPr>
              <w:t>面积</w:t>
            </w:r>
          </w:p>
          <w:p>
            <w:pPr>
              <w:widowControl/>
              <w:jc w:val="center"/>
              <w:rPr>
                <w:rFonts w:ascii="黑体" w:hAnsi="黑体" w:eastAsia="黑体" w:cs="宋体"/>
                <w:bCs/>
                <w:color w:val="000000" w:themeColor="text1"/>
                <w:kern w:val="0"/>
                <w:szCs w:val="21"/>
                <w14:textFill>
                  <w14:solidFill>
                    <w14:schemeClr w14:val="tx1"/>
                  </w14:solidFill>
                </w14:textFill>
              </w:rPr>
            </w:pPr>
            <w:r>
              <w:rPr>
                <w:rFonts w:hint="eastAsia" w:ascii="黑体" w:hAnsi="黑体" w:eastAsia="黑体" w:cs="宋体"/>
                <w:bCs/>
                <w:color w:val="000000" w:themeColor="text1"/>
                <w:kern w:val="0"/>
                <w:szCs w:val="21"/>
                <w14:textFill>
                  <w14:solidFill>
                    <w14:schemeClr w14:val="tx1"/>
                  </w14:solidFill>
                </w14:textFill>
              </w:rPr>
              <w:t>（m</w:t>
            </w:r>
            <w:r>
              <w:rPr>
                <w:rFonts w:hint="eastAsia" w:ascii="黑体" w:hAnsi="黑体" w:eastAsia="黑体" w:cs="宋体"/>
                <w:bCs/>
                <w:color w:val="000000" w:themeColor="text1"/>
                <w:kern w:val="0"/>
                <w:szCs w:val="21"/>
                <w:vertAlign w:val="superscript"/>
                <w14:textFill>
                  <w14:solidFill>
                    <w14:schemeClr w14:val="tx1"/>
                  </w14:solidFill>
                </w14:textFill>
              </w:rPr>
              <w:t>2</w:t>
            </w:r>
            <w:r>
              <w:rPr>
                <w:rFonts w:hint="eastAsia" w:ascii="黑体" w:hAnsi="黑体" w:eastAsia="黑体" w:cs="宋体"/>
                <w:bCs/>
                <w:color w:val="000000" w:themeColor="text1"/>
                <w:kern w:val="0"/>
                <w:szCs w:val="21"/>
                <w14:textFill>
                  <w14:solidFill>
                    <w14:schemeClr w14:val="tx1"/>
                  </w14:solidFill>
                </w14:textFill>
              </w:rPr>
              <w:t>）</w:t>
            </w:r>
          </w:p>
        </w:tc>
        <w:tc>
          <w:tcPr>
            <w:tcW w:w="8887" w:type="dxa"/>
            <w:gridSpan w:val="8"/>
            <w:noWrap w:val="0"/>
            <w:vAlign w:val="top"/>
          </w:tcPr>
          <w:p>
            <w:pPr>
              <w:widowControl/>
              <w:jc w:val="center"/>
              <w:rPr>
                <w:rFonts w:ascii="黑体" w:hAnsi="黑体" w:eastAsia="黑体" w:cs="宋体"/>
                <w:bCs/>
                <w:color w:val="000000" w:themeColor="text1"/>
                <w:kern w:val="0"/>
                <w:szCs w:val="21"/>
                <w14:textFill>
                  <w14:solidFill>
                    <w14:schemeClr w14:val="tx1"/>
                  </w14:solidFill>
                </w14:textFill>
              </w:rPr>
            </w:pPr>
            <w:r>
              <w:rPr>
                <w:rFonts w:hint="eastAsia" w:ascii="黑体" w:hAnsi="黑体" w:eastAsia="黑体" w:cs="宋体"/>
                <w:bCs/>
                <w:color w:val="000000" w:themeColor="text1"/>
                <w:kern w:val="0"/>
                <w:szCs w:val="21"/>
                <w14:textFill>
                  <w14:solidFill>
                    <w14:schemeClr w14:val="tx1"/>
                  </w14:solidFill>
                </w14:textFill>
              </w:rPr>
              <w:t>保障方式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6" w:hRule="atLeast"/>
          <w:jc w:val="center"/>
        </w:trPr>
        <w:tc>
          <w:tcPr>
            <w:tcW w:w="859" w:type="dxa"/>
            <w:vMerge w:val="continue"/>
            <w:noWrap w:val="0"/>
            <w:vAlign w:val="center"/>
          </w:tcPr>
          <w:p>
            <w:pPr>
              <w:widowControl/>
              <w:jc w:val="left"/>
              <w:rPr>
                <w:rFonts w:ascii="黑体" w:hAnsi="黑体" w:eastAsia="黑体" w:cs="宋体"/>
                <w:bCs/>
                <w:color w:val="000000" w:themeColor="text1"/>
                <w:kern w:val="0"/>
                <w:szCs w:val="21"/>
                <w14:textFill>
                  <w14:solidFill>
                    <w14:schemeClr w14:val="tx1"/>
                  </w14:solidFill>
                </w14:textFill>
              </w:rPr>
            </w:pPr>
          </w:p>
        </w:tc>
        <w:tc>
          <w:tcPr>
            <w:tcW w:w="888" w:type="dxa"/>
            <w:vMerge w:val="continue"/>
            <w:noWrap w:val="0"/>
            <w:vAlign w:val="center"/>
          </w:tcPr>
          <w:p>
            <w:pPr>
              <w:widowControl/>
              <w:jc w:val="left"/>
              <w:rPr>
                <w:rFonts w:ascii="黑体" w:hAnsi="黑体" w:eastAsia="黑体" w:cs="宋体"/>
                <w:bCs/>
                <w:color w:val="000000" w:themeColor="text1"/>
                <w:kern w:val="0"/>
                <w:szCs w:val="21"/>
                <w14:textFill>
                  <w14:solidFill>
                    <w14:schemeClr w14:val="tx1"/>
                  </w14:solidFill>
                </w14:textFill>
              </w:rPr>
            </w:pPr>
          </w:p>
        </w:tc>
        <w:tc>
          <w:tcPr>
            <w:tcW w:w="978" w:type="dxa"/>
            <w:vMerge w:val="continue"/>
            <w:noWrap w:val="0"/>
            <w:vAlign w:val="center"/>
          </w:tcPr>
          <w:p>
            <w:pPr>
              <w:widowControl/>
              <w:jc w:val="left"/>
              <w:rPr>
                <w:rFonts w:ascii="黑体" w:hAnsi="黑体" w:eastAsia="黑体" w:cs="宋体"/>
                <w:bCs/>
                <w:color w:val="000000" w:themeColor="text1"/>
                <w:kern w:val="0"/>
                <w:szCs w:val="21"/>
                <w14:textFill>
                  <w14:solidFill>
                    <w14:schemeClr w14:val="tx1"/>
                  </w14:solidFill>
                </w14:textFill>
              </w:rPr>
            </w:pPr>
          </w:p>
        </w:tc>
        <w:tc>
          <w:tcPr>
            <w:tcW w:w="1165" w:type="dxa"/>
            <w:vMerge w:val="continue"/>
            <w:noWrap w:val="0"/>
            <w:vAlign w:val="top"/>
          </w:tcPr>
          <w:p>
            <w:pPr>
              <w:widowControl/>
              <w:jc w:val="left"/>
              <w:rPr>
                <w:rFonts w:ascii="黑体" w:hAnsi="黑体" w:eastAsia="黑体" w:cs="宋体"/>
                <w:bCs/>
                <w:color w:val="000000" w:themeColor="text1"/>
                <w:kern w:val="0"/>
                <w:szCs w:val="21"/>
                <w14:textFill>
                  <w14:solidFill>
                    <w14:schemeClr w14:val="tx1"/>
                  </w14:solidFill>
                </w14:textFill>
              </w:rPr>
            </w:pPr>
          </w:p>
        </w:tc>
        <w:tc>
          <w:tcPr>
            <w:tcW w:w="1039" w:type="dxa"/>
            <w:vMerge w:val="continue"/>
            <w:noWrap w:val="0"/>
            <w:vAlign w:val="center"/>
          </w:tcPr>
          <w:p>
            <w:pPr>
              <w:widowControl/>
              <w:jc w:val="left"/>
              <w:rPr>
                <w:rFonts w:ascii="黑体" w:hAnsi="黑体" w:eastAsia="黑体" w:cs="宋体"/>
                <w:bCs/>
                <w:color w:val="000000" w:themeColor="text1"/>
                <w:kern w:val="0"/>
                <w:szCs w:val="21"/>
                <w14:textFill>
                  <w14:solidFill>
                    <w14:schemeClr w14:val="tx1"/>
                  </w14:solidFill>
                </w14:textFill>
              </w:rPr>
            </w:pPr>
          </w:p>
        </w:tc>
        <w:tc>
          <w:tcPr>
            <w:tcW w:w="2302" w:type="dxa"/>
            <w:gridSpan w:val="2"/>
            <w:noWrap w:val="0"/>
            <w:vAlign w:val="top"/>
          </w:tcPr>
          <w:p>
            <w:pPr>
              <w:widowControl/>
              <w:jc w:val="center"/>
              <w:rPr>
                <w:rFonts w:ascii="黑体" w:hAnsi="黑体" w:eastAsia="黑体" w:cs="宋体"/>
                <w:bCs/>
                <w:color w:val="000000" w:themeColor="text1"/>
                <w:kern w:val="0"/>
                <w:szCs w:val="21"/>
                <w14:textFill>
                  <w14:solidFill>
                    <w14:schemeClr w14:val="tx1"/>
                  </w14:solidFill>
                </w14:textFill>
              </w:rPr>
            </w:pPr>
            <w:r>
              <w:rPr>
                <w:rFonts w:hint="eastAsia" w:ascii="黑体" w:hAnsi="黑体" w:eastAsia="黑体" w:cs="宋体"/>
                <w:bCs/>
                <w:color w:val="000000" w:themeColor="text1"/>
                <w:kern w:val="0"/>
                <w:szCs w:val="21"/>
                <w14:textFill>
                  <w14:solidFill>
                    <w14:schemeClr w14:val="tx1"/>
                  </w14:solidFill>
                </w14:textFill>
              </w:rPr>
              <w:t>维修改造</w:t>
            </w:r>
          </w:p>
        </w:tc>
        <w:tc>
          <w:tcPr>
            <w:tcW w:w="2220" w:type="dxa"/>
            <w:gridSpan w:val="2"/>
            <w:noWrap w:val="0"/>
            <w:vAlign w:val="top"/>
          </w:tcPr>
          <w:p>
            <w:pPr>
              <w:widowControl/>
              <w:jc w:val="center"/>
              <w:rPr>
                <w:rFonts w:ascii="黑体" w:hAnsi="黑体" w:eastAsia="黑体" w:cs="宋体"/>
                <w:bCs/>
                <w:color w:val="000000" w:themeColor="text1"/>
                <w:kern w:val="0"/>
                <w:szCs w:val="21"/>
                <w14:textFill>
                  <w14:solidFill>
                    <w14:schemeClr w14:val="tx1"/>
                  </w14:solidFill>
                </w14:textFill>
              </w:rPr>
            </w:pPr>
            <w:r>
              <w:rPr>
                <w:rFonts w:hint="eastAsia" w:ascii="黑体" w:hAnsi="黑体" w:eastAsia="黑体" w:cs="宋体"/>
                <w:bCs/>
                <w:color w:val="000000" w:themeColor="text1"/>
                <w:kern w:val="0"/>
                <w:szCs w:val="21"/>
                <w14:textFill>
                  <w14:solidFill>
                    <w14:schemeClr w14:val="tx1"/>
                  </w14:solidFill>
                </w14:textFill>
              </w:rPr>
              <w:t>新建</w:t>
            </w:r>
          </w:p>
        </w:tc>
        <w:tc>
          <w:tcPr>
            <w:tcW w:w="2380" w:type="dxa"/>
            <w:gridSpan w:val="2"/>
            <w:noWrap w:val="0"/>
            <w:vAlign w:val="top"/>
          </w:tcPr>
          <w:p>
            <w:pPr>
              <w:widowControl/>
              <w:jc w:val="center"/>
              <w:rPr>
                <w:rFonts w:ascii="黑体" w:hAnsi="黑体" w:eastAsia="黑体" w:cs="宋体"/>
                <w:bCs/>
                <w:color w:val="000000" w:themeColor="text1"/>
                <w:kern w:val="0"/>
                <w:szCs w:val="21"/>
                <w14:textFill>
                  <w14:solidFill>
                    <w14:schemeClr w14:val="tx1"/>
                  </w14:solidFill>
                </w14:textFill>
              </w:rPr>
            </w:pPr>
            <w:r>
              <w:rPr>
                <w:rFonts w:hint="eastAsia" w:ascii="黑体" w:hAnsi="黑体" w:eastAsia="黑体" w:cs="宋体"/>
                <w:bCs/>
                <w:color w:val="000000" w:themeColor="text1"/>
                <w:kern w:val="0"/>
                <w:szCs w:val="21"/>
                <w14:textFill>
                  <w14:solidFill>
                    <w14:schemeClr w14:val="tx1"/>
                  </w14:solidFill>
                </w14:textFill>
              </w:rPr>
              <w:t>购置</w:t>
            </w:r>
          </w:p>
        </w:tc>
        <w:tc>
          <w:tcPr>
            <w:tcW w:w="1985" w:type="dxa"/>
            <w:gridSpan w:val="2"/>
            <w:noWrap w:val="0"/>
            <w:vAlign w:val="top"/>
          </w:tcPr>
          <w:p>
            <w:pPr>
              <w:widowControl/>
              <w:jc w:val="center"/>
              <w:rPr>
                <w:rFonts w:ascii="仿宋" w:hAnsi="仿宋" w:eastAsia="仿宋" w:cs="宋体"/>
                <w:b/>
                <w:bCs/>
                <w:color w:val="000000" w:themeColor="text1"/>
                <w:kern w:val="0"/>
                <w:szCs w:val="21"/>
                <w14:textFill>
                  <w14:solidFill>
                    <w14:schemeClr w14:val="tx1"/>
                  </w14:solidFill>
                </w14:textFill>
              </w:rPr>
            </w:pPr>
            <w:r>
              <w:rPr>
                <w:rFonts w:hint="eastAsia" w:ascii="黑体" w:hAnsi="黑体" w:eastAsia="黑体" w:cs="宋体"/>
                <w:bCs/>
                <w:color w:val="000000" w:themeColor="text1"/>
                <w:kern w:val="0"/>
                <w:szCs w:val="21"/>
                <w14:textFill>
                  <w14:solidFill>
                    <w14:schemeClr w14:val="tx1"/>
                  </w14:solidFill>
                </w14:textFill>
              </w:rPr>
              <w:t>社会租赁</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9" w:hRule="atLeast"/>
          <w:jc w:val="center"/>
        </w:trPr>
        <w:tc>
          <w:tcPr>
            <w:tcW w:w="859" w:type="dxa"/>
            <w:vMerge w:val="continue"/>
            <w:noWrap w:val="0"/>
            <w:vAlign w:val="center"/>
          </w:tcPr>
          <w:p>
            <w:pPr>
              <w:widowControl/>
              <w:jc w:val="left"/>
              <w:rPr>
                <w:rFonts w:ascii="黑体" w:hAnsi="黑体" w:eastAsia="黑体" w:cs="宋体"/>
                <w:bCs/>
                <w:color w:val="000000" w:themeColor="text1"/>
                <w:kern w:val="0"/>
                <w:szCs w:val="21"/>
                <w14:textFill>
                  <w14:solidFill>
                    <w14:schemeClr w14:val="tx1"/>
                  </w14:solidFill>
                </w14:textFill>
              </w:rPr>
            </w:pPr>
          </w:p>
        </w:tc>
        <w:tc>
          <w:tcPr>
            <w:tcW w:w="888" w:type="dxa"/>
            <w:vMerge w:val="continue"/>
            <w:noWrap w:val="0"/>
            <w:vAlign w:val="center"/>
          </w:tcPr>
          <w:p>
            <w:pPr>
              <w:widowControl/>
              <w:jc w:val="left"/>
              <w:rPr>
                <w:rFonts w:ascii="黑体" w:hAnsi="黑体" w:eastAsia="黑体" w:cs="宋体"/>
                <w:bCs/>
                <w:color w:val="000000" w:themeColor="text1"/>
                <w:kern w:val="0"/>
                <w:szCs w:val="21"/>
                <w14:textFill>
                  <w14:solidFill>
                    <w14:schemeClr w14:val="tx1"/>
                  </w14:solidFill>
                </w14:textFill>
              </w:rPr>
            </w:pPr>
          </w:p>
        </w:tc>
        <w:tc>
          <w:tcPr>
            <w:tcW w:w="978" w:type="dxa"/>
            <w:vMerge w:val="continue"/>
            <w:noWrap w:val="0"/>
            <w:vAlign w:val="center"/>
          </w:tcPr>
          <w:p>
            <w:pPr>
              <w:widowControl/>
              <w:jc w:val="left"/>
              <w:rPr>
                <w:rFonts w:ascii="黑体" w:hAnsi="黑体" w:eastAsia="黑体" w:cs="宋体"/>
                <w:bCs/>
                <w:color w:val="000000" w:themeColor="text1"/>
                <w:kern w:val="0"/>
                <w:szCs w:val="21"/>
                <w14:textFill>
                  <w14:solidFill>
                    <w14:schemeClr w14:val="tx1"/>
                  </w14:solidFill>
                </w14:textFill>
              </w:rPr>
            </w:pPr>
          </w:p>
        </w:tc>
        <w:tc>
          <w:tcPr>
            <w:tcW w:w="1165" w:type="dxa"/>
            <w:vMerge w:val="continue"/>
            <w:noWrap w:val="0"/>
            <w:vAlign w:val="top"/>
          </w:tcPr>
          <w:p>
            <w:pPr>
              <w:widowControl/>
              <w:jc w:val="left"/>
              <w:rPr>
                <w:rFonts w:ascii="黑体" w:hAnsi="黑体" w:eastAsia="黑体" w:cs="宋体"/>
                <w:bCs/>
                <w:color w:val="000000" w:themeColor="text1"/>
                <w:kern w:val="0"/>
                <w:szCs w:val="21"/>
                <w14:textFill>
                  <w14:solidFill>
                    <w14:schemeClr w14:val="tx1"/>
                  </w14:solidFill>
                </w14:textFill>
              </w:rPr>
            </w:pPr>
          </w:p>
        </w:tc>
        <w:tc>
          <w:tcPr>
            <w:tcW w:w="1039" w:type="dxa"/>
            <w:vMerge w:val="continue"/>
            <w:noWrap w:val="0"/>
            <w:vAlign w:val="center"/>
          </w:tcPr>
          <w:p>
            <w:pPr>
              <w:widowControl/>
              <w:jc w:val="left"/>
              <w:rPr>
                <w:rFonts w:ascii="黑体" w:hAnsi="黑体" w:eastAsia="黑体" w:cs="宋体"/>
                <w:bCs/>
                <w:color w:val="000000" w:themeColor="text1"/>
                <w:kern w:val="0"/>
                <w:szCs w:val="21"/>
                <w14:textFill>
                  <w14:solidFill>
                    <w14:schemeClr w14:val="tx1"/>
                  </w14:solidFill>
                </w14:textFill>
              </w:rPr>
            </w:pPr>
          </w:p>
        </w:tc>
        <w:tc>
          <w:tcPr>
            <w:tcW w:w="1057" w:type="dxa"/>
            <w:noWrap w:val="0"/>
            <w:vAlign w:val="top"/>
          </w:tcPr>
          <w:p>
            <w:pPr>
              <w:widowControl/>
              <w:jc w:val="center"/>
              <w:rPr>
                <w:rFonts w:ascii="黑体" w:hAnsi="黑体" w:eastAsia="黑体" w:cs="宋体"/>
                <w:bCs/>
                <w:color w:val="000000" w:themeColor="text1"/>
                <w:kern w:val="0"/>
                <w:szCs w:val="21"/>
                <w14:textFill>
                  <w14:solidFill>
                    <w14:schemeClr w14:val="tx1"/>
                  </w14:solidFill>
                </w14:textFill>
              </w:rPr>
            </w:pPr>
            <w:r>
              <w:rPr>
                <w:rFonts w:hint="eastAsia" w:ascii="黑体" w:hAnsi="黑体" w:eastAsia="黑体" w:cs="宋体"/>
                <w:bCs/>
                <w:color w:val="000000" w:themeColor="text1"/>
                <w:kern w:val="0"/>
                <w:szCs w:val="21"/>
                <w14:textFill>
                  <w14:solidFill>
                    <w14:schemeClr w14:val="tx1"/>
                  </w14:solidFill>
                </w14:textFill>
              </w:rPr>
              <w:t>面积</w:t>
            </w:r>
          </w:p>
          <w:p>
            <w:pPr>
              <w:widowControl/>
              <w:jc w:val="center"/>
              <w:rPr>
                <w:rFonts w:ascii="黑体" w:hAnsi="黑体" w:eastAsia="黑体" w:cs="宋体"/>
                <w:bCs/>
                <w:color w:val="000000" w:themeColor="text1"/>
                <w:kern w:val="0"/>
                <w:szCs w:val="21"/>
                <w14:textFill>
                  <w14:solidFill>
                    <w14:schemeClr w14:val="tx1"/>
                  </w14:solidFill>
                </w14:textFill>
              </w:rPr>
            </w:pPr>
            <w:r>
              <w:rPr>
                <w:rFonts w:hint="eastAsia" w:ascii="黑体" w:hAnsi="黑体" w:eastAsia="黑体" w:cs="宋体"/>
                <w:bCs/>
                <w:color w:val="000000" w:themeColor="text1"/>
                <w:kern w:val="0"/>
                <w:szCs w:val="21"/>
                <w14:textFill>
                  <w14:solidFill>
                    <w14:schemeClr w14:val="tx1"/>
                  </w14:solidFill>
                </w14:textFill>
              </w:rPr>
              <w:t>（m</w:t>
            </w:r>
            <w:r>
              <w:rPr>
                <w:rFonts w:hint="eastAsia" w:ascii="黑体" w:hAnsi="黑体" w:eastAsia="黑体" w:cs="宋体"/>
                <w:bCs/>
                <w:color w:val="000000" w:themeColor="text1"/>
                <w:kern w:val="0"/>
                <w:szCs w:val="21"/>
                <w:vertAlign w:val="superscript"/>
                <w14:textFill>
                  <w14:solidFill>
                    <w14:schemeClr w14:val="tx1"/>
                  </w14:solidFill>
                </w14:textFill>
              </w:rPr>
              <w:t>2</w:t>
            </w:r>
            <w:r>
              <w:rPr>
                <w:rFonts w:hint="eastAsia" w:ascii="黑体" w:hAnsi="黑体" w:eastAsia="黑体" w:cs="宋体"/>
                <w:bCs/>
                <w:color w:val="000000" w:themeColor="text1"/>
                <w:kern w:val="0"/>
                <w:szCs w:val="21"/>
                <w14:textFill>
                  <w14:solidFill>
                    <w14:schemeClr w14:val="tx1"/>
                  </w14:solidFill>
                </w14:textFill>
              </w:rPr>
              <w:t>）</w:t>
            </w:r>
          </w:p>
        </w:tc>
        <w:tc>
          <w:tcPr>
            <w:tcW w:w="1245" w:type="dxa"/>
            <w:noWrap w:val="0"/>
            <w:vAlign w:val="top"/>
          </w:tcPr>
          <w:p>
            <w:pPr>
              <w:widowControl/>
              <w:jc w:val="center"/>
              <w:rPr>
                <w:rFonts w:ascii="黑体" w:hAnsi="黑体" w:eastAsia="黑体" w:cs="宋体"/>
                <w:bCs/>
                <w:color w:val="000000" w:themeColor="text1"/>
                <w:kern w:val="0"/>
                <w:szCs w:val="21"/>
                <w14:textFill>
                  <w14:solidFill>
                    <w14:schemeClr w14:val="tx1"/>
                  </w14:solidFill>
                </w14:textFill>
              </w:rPr>
            </w:pPr>
            <w:r>
              <w:rPr>
                <w:rFonts w:hint="eastAsia" w:ascii="黑体" w:hAnsi="黑体" w:eastAsia="黑体" w:cs="宋体"/>
                <w:bCs/>
                <w:color w:val="000000" w:themeColor="text1"/>
                <w:kern w:val="0"/>
                <w:szCs w:val="21"/>
                <w14:textFill>
                  <w14:solidFill>
                    <w14:schemeClr w14:val="tx1"/>
                  </w14:solidFill>
                </w14:textFill>
              </w:rPr>
              <w:t>保障人数</w:t>
            </w:r>
          </w:p>
          <w:p>
            <w:pPr>
              <w:widowControl/>
              <w:jc w:val="center"/>
              <w:rPr>
                <w:rFonts w:ascii="黑体" w:hAnsi="黑体" w:eastAsia="黑体" w:cs="宋体"/>
                <w:bCs/>
                <w:color w:val="000000" w:themeColor="text1"/>
                <w:kern w:val="0"/>
                <w:szCs w:val="21"/>
                <w14:textFill>
                  <w14:solidFill>
                    <w14:schemeClr w14:val="tx1"/>
                  </w14:solidFill>
                </w14:textFill>
              </w:rPr>
            </w:pPr>
            <w:r>
              <w:rPr>
                <w:rFonts w:hint="eastAsia" w:ascii="黑体" w:hAnsi="黑体" w:eastAsia="黑体" w:cs="宋体"/>
                <w:bCs/>
                <w:color w:val="000000" w:themeColor="text1"/>
                <w:kern w:val="0"/>
                <w:szCs w:val="21"/>
                <w14:textFill>
                  <w14:solidFill>
                    <w14:schemeClr w14:val="tx1"/>
                  </w14:solidFill>
                </w14:textFill>
              </w:rPr>
              <w:t>（人）</w:t>
            </w:r>
          </w:p>
        </w:tc>
        <w:tc>
          <w:tcPr>
            <w:tcW w:w="1039" w:type="dxa"/>
            <w:noWrap w:val="0"/>
            <w:vAlign w:val="top"/>
          </w:tcPr>
          <w:p>
            <w:pPr>
              <w:widowControl/>
              <w:jc w:val="center"/>
              <w:rPr>
                <w:rFonts w:ascii="黑体" w:hAnsi="黑体" w:eastAsia="黑体" w:cs="宋体"/>
                <w:bCs/>
                <w:color w:val="000000" w:themeColor="text1"/>
                <w:kern w:val="0"/>
                <w:szCs w:val="21"/>
                <w14:textFill>
                  <w14:solidFill>
                    <w14:schemeClr w14:val="tx1"/>
                  </w14:solidFill>
                </w14:textFill>
              </w:rPr>
            </w:pPr>
            <w:r>
              <w:rPr>
                <w:rFonts w:hint="eastAsia" w:ascii="黑体" w:hAnsi="黑体" w:eastAsia="黑体" w:cs="宋体"/>
                <w:bCs/>
                <w:color w:val="000000" w:themeColor="text1"/>
                <w:kern w:val="0"/>
                <w:szCs w:val="21"/>
                <w14:textFill>
                  <w14:solidFill>
                    <w14:schemeClr w14:val="tx1"/>
                  </w14:solidFill>
                </w14:textFill>
              </w:rPr>
              <w:t>面积</w:t>
            </w:r>
          </w:p>
          <w:p>
            <w:pPr>
              <w:widowControl/>
              <w:jc w:val="center"/>
              <w:rPr>
                <w:rFonts w:ascii="黑体" w:hAnsi="黑体" w:eastAsia="黑体" w:cs="宋体"/>
                <w:bCs/>
                <w:color w:val="000000" w:themeColor="text1"/>
                <w:kern w:val="0"/>
                <w:szCs w:val="21"/>
                <w14:textFill>
                  <w14:solidFill>
                    <w14:schemeClr w14:val="tx1"/>
                  </w14:solidFill>
                </w14:textFill>
              </w:rPr>
            </w:pPr>
            <w:r>
              <w:rPr>
                <w:rFonts w:hint="eastAsia" w:ascii="黑体" w:hAnsi="黑体" w:eastAsia="黑体" w:cs="宋体"/>
                <w:bCs/>
                <w:color w:val="000000" w:themeColor="text1"/>
                <w:kern w:val="0"/>
                <w:szCs w:val="21"/>
                <w14:textFill>
                  <w14:solidFill>
                    <w14:schemeClr w14:val="tx1"/>
                  </w14:solidFill>
                </w14:textFill>
              </w:rPr>
              <w:t>（m</w:t>
            </w:r>
            <w:r>
              <w:rPr>
                <w:rFonts w:hint="eastAsia" w:ascii="黑体" w:hAnsi="黑体" w:eastAsia="黑体" w:cs="宋体"/>
                <w:bCs/>
                <w:color w:val="000000" w:themeColor="text1"/>
                <w:kern w:val="0"/>
                <w:szCs w:val="21"/>
                <w:vertAlign w:val="superscript"/>
                <w14:textFill>
                  <w14:solidFill>
                    <w14:schemeClr w14:val="tx1"/>
                  </w14:solidFill>
                </w14:textFill>
              </w:rPr>
              <w:t>2</w:t>
            </w:r>
            <w:r>
              <w:rPr>
                <w:rFonts w:hint="eastAsia" w:ascii="黑体" w:hAnsi="黑体" w:eastAsia="黑体" w:cs="宋体"/>
                <w:bCs/>
                <w:color w:val="000000" w:themeColor="text1"/>
                <w:kern w:val="0"/>
                <w:szCs w:val="21"/>
                <w14:textFill>
                  <w14:solidFill>
                    <w14:schemeClr w14:val="tx1"/>
                  </w14:solidFill>
                </w14:textFill>
              </w:rPr>
              <w:t>）</w:t>
            </w:r>
          </w:p>
        </w:tc>
        <w:tc>
          <w:tcPr>
            <w:tcW w:w="1181" w:type="dxa"/>
            <w:noWrap w:val="0"/>
            <w:vAlign w:val="top"/>
          </w:tcPr>
          <w:p>
            <w:pPr>
              <w:widowControl/>
              <w:jc w:val="center"/>
              <w:rPr>
                <w:rFonts w:ascii="黑体" w:hAnsi="黑体" w:eastAsia="黑体" w:cs="宋体"/>
                <w:bCs/>
                <w:color w:val="000000" w:themeColor="text1"/>
                <w:kern w:val="0"/>
                <w:szCs w:val="21"/>
                <w14:textFill>
                  <w14:solidFill>
                    <w14:schemeClr w14:val="tx1"/>
                  </w14:solidFill>
                </w14:textFill>
              </w:rPr>
            </w:pPr>
            <w:r>
              <w:rPr>
                <w:rFonts w:hint="eastAsia" w:ascii="黑体" w:hAnsi="黑体" w:eastAsia="黑体" w:cs="宋体"/>
                <w:bCs/>
                <w:color w:val="000000" w:themeColor="text1"/>
                <w:kern w:val="0"/>
                <w:szCs w:val="21"/>
                <w14:textFill>
                  <w14:solidFill>
                    <w14:schemeClr w14:val="tx1"/>
                  </w14:solidFill>
                </w14:textFill>
              </w:rPr>
              <w:t>保障人数</w:t>
            </w:r>
          </w:p>
          <w:p>
            <w:pPr>
              <w:widowControl/>
              <w:jc w:val="center"/>
              <w:rPr>
                <w:rFonts w:ascii="黑体" w:hAnsi="黑体" w:eastAsia="黑体" w:cs="宋体"/>
                <w:bCs/>
                <w:color w:val="000000" w:themeColor="text1"/>
                <w:kern w:val="0"/>
                <w:szCs w:val="21"/>
                <w14:textFill>
                  <w14:solidFill>
                    <w14:schemeClr w14:val="tx1"/>
                  </w14:solidFill>
                </w14:textFill>
              </w:rPr>
            </w:pPr>
            <w:r>
              <w:rPr>
                <w:rFonts w:hint="eastAsia" w:ascii="黑体" w:hAnsi="黑体" w:eastAsia="黑体" w:cs="宋体"/>
                <w:bCs/>
                <w:color w:val="000000" w:themeColor="text1"/>
                <w:kern w:val="0"/>
                <w:szCs w:val="21"/>
                <w14:textFill>
                  <w14:solidFill>
                    <w14:schemeClr w14:val="tx1"/>
                  </w14:solidFill>
                </w14:textFill>
              </w:rPr>
              <w:t>（人）</w:t>
            </w:r>
          </w:p>
        </w:tc>
        <w:tc>
          <w:tcPr>
            <w:tcW w:w="1039" w:type="dxa"/>
            <w:noWrap w:val="0"/>
            <w:vAlign w:val="top"/>
          </w:tcPr>
          <w:p>
            <w:pPr>
              <w:widowControl/>
              <w:jc w:val="center"/>
              <w:rPr>
                <w:rFonts w:ascii="黑体" w:hAnsi="黑体" w:eastAsia="黑体" w:cs="宋体"/>
                <w:bCs/>
                <w:color w:val="000000" w:themeColor="text1"/>
                <w:kern w:val="0"/>
                <w:szCs w:val="21"/>
                <w14:textFill>
                  <w14:solidFill>
                    <w14:schemeClr w14:val="tx1"/>
                  </w14:solidFill>
                </w14:textFill>
              </w:rPr>
            </w:pPr>
            <w:r>
              <w:rPr>
                <w:rFonts w:hint="eastAsia" w:ascii="黑体" w:hAnsi="黑体" w:eastAsia="黑体" w:cs="宋体"/>
                <w:bCs/>
                <w:color w:val="000000" w:themeColor="text1"/>
                <w:kern w:val="0"/>
                <w:szCs w:val="21"/>
                <w14:textFill>
                  <w14:solidFill>
                    <w14:schemeClr w14:val="tx1"/>
                  </w14:solidFill>
                </w14:textFill>
              </w:rPr>
              <w:t>面积</w:t>
            </w:r>
          </w:p>
          <w:p>
            <w:pPr>
              <w:widowControl/>
              <w:jc w:val="center"/>
              <w:rPr>
                <w:rFonts w:ascii="黑体" w:hAnsi="黑体" w:eastAsia="黑体" w:cs="宋体"/>
                <w:bCs/>
                <w:color w:val="000000" w:themeColor="text1"/>
                <w:kern w:val="0"/>
                <w:szCs w:val="21"/>
                <w14:textFill>
                  <w14:solidFill>
                    <w14:schemeClr w14:val="tx1"/>
                  </w14:solidFill>
                </w14:textFill>
              </w:rPr>
            </w:pPr>
            <w:r>
              <w:rPr>
                <w:rFonts w:hint="eastAsia" w:ascii="黑体" w:hAnsi="黑体" w:eastAsia="黑体" w:cs="宋体"/>
                <w:bCs/>
                <w:color w:val="000000" w:themeColor="text1"/>
                <w:kern w:val="0"/>
                <w:szCs w:val="21"/>
                <w14:textFill>
                  <w14:solidFill>
                    <w14:schemeClr w14:val="tx1"/>
                  </w14:solidFill>
                </w14:textFill>
              </w:rPr>
              <w:t>（m</w:t>
            </w:r>
            <w:r>
              <w:rPr>
                <w:rFonts w:hint="eastAsia" w:ascii="黑体" w:hAnsi="黑体" w:eastAsia="黑体" w:cs="宋体"/>
                <w:bCs/>
                <w:color w:val="000000" w:themeColor="text1"/>
                <w:kern w:val="0"/>
                <w:szCs w:val="21"/>
                <w:vertAlign w:val="superscript"/>
                <w14:textFill>
                  <w14:solidFill>
                    <w14:schemeClr w14:val="tx1"/>
                  </w14:solidFill>
                </w14:textFill>
              </w:rPr>
              <w:t>2</w:t>
            </w:r>
            <w:r>
              <w:rPr>
                <w:rFonts w:hint="eastAsia" w:ascii="黑体" w:hAnsi="黑体" w:eastAsia="黑体" w:cs="宋体"/>
                <w:bCs/>
                <w:color w:val="000000" w:themeColor="text1"/>
                <w:kern w:val="0"/>
                <w:szCs w:val="21"/>
                <w14:textFill>
                  <w14:solidFill>
                    <w14:schemeClr w14:val="tx1"/>
                  </w14:solidFill>
                </w14:textFill>
              </w:rPr>
              <w:t>）</w:t>
            </w:r>
          </w:p>
        </w:tc>
        <w:tc>
          <w:tcPr>
            <w:tcW w:w="1341" w:type="dxa"/>
            <w:noWrap w:val="0"/>
            <w:vAlign w:val="top"/>
          </w:tcPr>
          <w:p>
            <w:pPr>
              <w:widowControl/>
              <w:jc w:val="center"/>
              <w:rPr>
                <w:rFonts w:ascii="黑体" w:hAnsi="黑体" w:eastAsia="黑体" w:cs="宋体"/>
                <w:bCs/>
                <w:color w:val="000000" w:themeColor="text1"/>
                <w:kern w:val="0"/>
                <w:szCs w:val="21"/>
                <w14:textFill>
                  <w14:solidFill>
                    <w14:schemeClr w14:val="tx1"/>
                  </w14:solidFill>
                </w14:textFill>
              </w:rPr>
            </w:pPr>
            <w:r>
              <w:rPr>
                <w:rFonts w:hint="eastAsia" w:ascii="黑体" w:hAnsi="黑体" w:eastAsia="黑体" w:cs="宋体"/>
                <w:bCs/>
                <w:color w:val="000000" w:themeColor="text1"/>
                <w:kern w:val="0"/>
                <w:szCs w:val="21"/>
                <w14:textFill>
                  <w14:solidFill>
                    <w14:schemeClr w14:val="tx1"/>
                  </w14:solidFill>
                </w14:textFill>
              </w:rPr>
              <w:t>保障人数</w:t>
            </w:r>
          </w:p>
          <w:p>
            <w:pPr>
              <w:widowControl/>
              <w:jc w:val="center"/>
              <w:rPr>
                <w:rFonts w:ascii="黑体" w:hAnsi="黑体" w:eastAsia="黑体" w:cs="宋体"/>
                <w:bCs/>
                <w:color w:val="000000" w:themeColor="text1"/>
                <w:kern w:val="0"/>
                <w:szCs w:val="21"/>
                <w14:textFill>
                  <w14:solidFill>
                    <w14:schemeClr w14:val="tx1"/>
                  </w14:solidFill>
                </w14:textFill>
              </w:rPr>
            </w:pPr>
            <w:r>
              <w:rPr>
                <w:rFonts w:hint="eastAsia" w:ascii="黑体" w:hAnsi="黑体" w:eastAsia="黑体" w:cs="宋体"/>
                <w:bCs/>
                <w:color w:val="000000" w:themeColor="text1"/>
                <w:kern w:val="0"/>
                <w:szCs w:val="21"/>
                <w14:textFill>
                  <w14:solidFill>
                    <w14:schemeClr w14:val="tx1"/>
                  </w14:solidFill>
                </w14:textFill>
              </w:rPr>
              <w:t>（人）</w:t>
            </w:r>
          </w:p>
        </w:tc>
        <w:tc>
          <w:tcPr>
            <w:tcW w:w="843" w:type="dxa"/>
            <w:noWrap w:val="0"/>
            <w:vAlign w:val="top"/>
          </w:tcPr>
          <w:p>
            <w:pPr>
              <w:widowControl/>
              <w:jc w:val="center"/>
              <w:rPr>
                <w:rFonts w:ascii="黑体" w:hAnsi="黑体" w:eastAsia="黑体" w:cs="宋体"/>
                <w:bCs/>
                <w:color w:val="000000" w:themeColor="text1"/>
                <w:kern w:val="0"/>
                <w:szCs w:val="21"/>
                <w14:textFill>
                  <w14:solidFill>
                    <w14:schemeClr w14:val="tx1"/>
                  </w14:solidFill>
                </w14:textFill>
              </w:rPr>
            </w:pPr>
            <w:r>
              <w:rPr>
                <w:rFonts w:hint="eastAsia" w:ascii="黑体" w:hAnsi="黑体" w:eastAsia="黑体" w:cs="宋体"/>
                <w:bCs/>
                <w:color w:val="000000" w:themeColor="text1"/>
                <w:kern w:val="0"/>
                <w:szCs w:val="21"/>
                <w14:textFill>
                  <w14:solidFill>
                    <w14:schemeClr w14:val="tx1"/>
                  </w14:solidFill>
                </w14:textFill>
              </w:rPr>
              <w:t>面积</w:t>
            </w:r>
          </w:p>
          <w:p>
            <w:pPr>
              <w:widowControl/>
              <w:jc w:val="center"/>
              <w:rPr>
                <w:rFonts w:ascii="黑体" w:hAnsi="黑体" w:eastAsia="黑体" w:cs="宋体"/>
                <w:bCs/>
                <w:color w:val="000000" w:themeColor="text1"/>
                <w:kern w:val="0"/>
                <w:szCs w:val="21"/>
                <w14:textFill>
                  <w14:solidFill>
                    <w14:schemeClr w14:val="tx1"/>
                  </w14:solidFill>
                </w14:textFill>
              </w:rPr>
            </w:pPr>
            <w:r>
              <w:rPr>
                <w:rFonts w:hint="eastAsia" w:ascii="黑体" w:hAnsi="黑体" w:eastAsia="黑体" w:cs="宋体"/>
                <w:bCs/>
                <w:color w:val="000000" w:themeColor="text1"/>
                <w:kern w:val="0"/>
                <w:szCs w:val="21"/>
                <w14:textFill>
                  <w14:solidFill>
                    <w14:schemeClr w14:val="tx1"/>
                  </w14:solidFill>
                </w14:textFill>
              </w:rPr>
              <w:t>（m</w:t>
            </w:r>
            <w:r>
              <w:rPr>
                <w:rFonts w:hint="eastAsia" w:ascii="黑体" w:hAnsi="黑体" w:eastAsia="黑体" w:cs="宋体"/>
                <w:bCs/>
                <w:color w:val="000000" w:themeColor="text1"/>
                <w:kern w:val="0"/>
                <w:szCs w:val="21"/>
                <w:vertAlign w:val="superscript"/>
                <w14:textFill>
                  <w14:solidFill>
                    <w14:schemeClr w14:val="tx1"/>
                  </w14:solidFill>
                </w14:textFill>
              </w:rPr>
              <w:t>2</w:t>
            </w:r>
            <w:r>
              <w:rPr>
                <w:rFonts w:hint="eastAsia" w:ascii="黑体" w:hAnsi="黑体" w:eastAsia="黑体" w:cs="宋体"/>
                <w:bCs/>
                <w:color w:val="000000" w:themeColor="text1"/>
                <w:kern w:val="0"/>
                <w:szCs w:val="21"/>
                <w14:textFill>
                  <w14:solidFill>
                    <w14:schemeClr w14:val="tx1"/>
                  </w14:solidFill>
                </w14:textFill>
              </w:rPr>
              <w:t>）</w:t>
            </w:r>
          </w:p>
        </w:tc>
        <w:tc>
          <w:tcPr>
            <w:tcW w:w="1142" w:type="dxa"/>
            <w:noWrap w:val="0"/>
            <w:vAlign w:val="top"/>
          </w:tcPr>
          <w:p>
            <w:pPr>
              <w:widowControl/>
              <w:jc w:val="center"/>
              <w:rPr>
                <w:rFonts w:ascii="黑体" w:hAnsi="黑体" w:eastAsia="黑体" w:cs="宋体"/>
                <w:bCs/>
                <w:color w:val="000000" w:themeColor="text1"/>
                <w:kern w:val="0"/>
                <w:szCs w:val="21"/>
                <w14:textFill>
                  <w14:solidFill>
                    <w14:schemeClr w14:val="tx1"/>
                  </w14:solidFill>
                </w14:textFill>
              </w:rPr>
            </w:pPr>
            <w:r>
              <w:rPr>
                <w:rFonts w:hint="eastAsia" w:ascii="黑体" w:hAnsi="黑体" w:eastAsia="黑体" w:cs="宋体"/>
                <w:bCs/>
                <w:color w:val="000000" w:themeColor="text1"/>
                <w:kern w:val="0"/>
                <w:szCs w:val="21"/>
                <w14:textFill>
                  <w14:solidFill>
                    <w14:schemeClr w14:val="tx1"/>
                  </w14:solidFill>
                </w14:textFill>
              </w:rPr>
              <w:t>保障人数</w:t>
            </w:r>
          </w:p>
          <w:p>
            <w:pPr>
              <w:widowControl/>
              <w:jc w:val="center"/>
              <w:rPr>
                <w:rFonts w:ascii="黑体" w:hAnsi="黑体" w:eastAsia="黑体" w:cs="宋体"/>
                <w:bCs/>
                <w:color w:val="000000" w:themeColor="text1"/>
                <w:kern w:val="0"/>
                <w:szCs w:val="21"/>
                <w14:textFill>
                  <w14:solidFill>
                    <w14:schemeClr w14:val="tx1"/>
                  </w14:solidFill>
                </w14:textFill>
              </w:rPr>
            </w:pPr>
            <w:r>
              <w:rPr>
                <w:rFonts w:hint="eastAsia" w:ascii="黑体" w:hAnsi="黑体" w:eastAsia="黑体" w:cs="宋体"/>
                <w:bCs/>
                <w:color w:val="000000" w:themeColor="text1"/>
                <w:kern w:val="0"/>
                <w:szCs w:val="21"/>
                <w14:textFill>
                  <w14:solidFill>
                    <w14:schemeClr w14:val="tx1"/>
                  </w14:solidFill>
                </w14:textFill>
              </w:rPr>
              <w:t>（人）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1747" w:type="dxa"/>
            <w:gridSpan w:val="2"/>
            <w:noWrap w:val="0"/>
            <w:vAlign w:val="center"/>
          </w:tcPr>
          <w:p>
            <w:pPr>
              <w:widowControl/>
              <w:jc w:val="center"/>
              <w:rPr>
                <w:rFonts w:ascii="仿宋" w:hAnsi="仿宋" w:eastAsia="仿宋" w:cs="宋体"/>
                <w:b/>
                <w:color w:val="000000" w:themeColor="text1"/>
                <w:kern w:val="0"/>
                <w:sz w:val="18"/>
                <w:szCs w:val="18"/>
                <w14:textFill>
                  <w14:solidFill>
                    <w14:schemeClr w14:val="tx1"/>
                  </w14:solidFill>
                </w14:textFill>
              </w:rPr>
            </w:pPr>
            <w:r>
              <w:rPr>
                <w:rFonts w:hint="eastAsia" w:ascii="仿宋" w:hAnsi="仿宋" w:eastAsia="仿宋" w:cs="宋体"/>
                <w:b/>
                <w:color w:val="000000" w:themeColor="text1"/>
                <w:kern w:val="0"/>
                <w:sz w:val="18"/>
                <w:szCs w:val="18"/>
                <w14:textFill>
                  <w14:solidFill>
                    <w14:schemeClr w14:val="tx1"/>
                  </w14:solidFill>
                </w14:textFill>
              </w:rPr>
              <w:t>合计</w:t>
            </w:r>
          </w:p>
        </w:tc>
        <w:tc>
          <w:tcPr>
            <w:tcW w:w="978" w:type="dxa"/>
            <w:noWrap w:val="0"/>
            <w:vAlign w:val="center"/>
          </w:tcPr>
          <w:p>
            <w:pPr>
              <w:jc w:val="center"/>
              <w:rPr>
                <w:rFonts w:ascii="仿宋" w:hAnsi="仿宋" w:eastAsia="仿宋"/>
                <w:b/>
                <w:color w:val="000000" w:themeColor="text1"/>
                <w:sz w:val="18"/>
                <w:szCs w:val="18"/>
                <w14:textFill>
                  <w14:solidFill>
                    <w14:schemeClr w14:val="tx1"/>
                  </w14:solidFill>
                </w14:textFill>
              </w:rPr>
            </w:pPr>
            <w:r>
              <w:rPr>
                <w:rFonts w:hint="eastAsia" w:ascii="仿宋" w:hAnsi="仿宋" w:eastAsia="仿宋"/>
                <w:b/>
                <w:color w:val="000000" w:themeColor="text1"/>
                <w:sz w:val="18"/>
                <w:szCs w:val="18"/>
                <w14:textFill>
                  <w14:solidFill>
                    <w14:schemeClr w14:val="tx1"/>
                  </w14:solidFill>
                </w14:textFill>
              </w:rPr>
              <w:t>621</w:t>
            </w:r>
          </w:p>
        </w:tc>
        <w:tc>
          <w:tcPr>
            <w:tcW w:w="1165" w:type="dxa"/>
            <w:noWrap w:val="0"/>
            <w:vAlign w:val="top"/>
          </w:tcPr>
          <w:p>
            <w:pPr>
              <w:jc w:val="center"/>
              <w:rPr>
                <w:rFonts w:ascii="仿宋" w:hAnsi="仿宋" w:eastAsia="仿宋"/>
                <w:b/>
                <w:color w:val="000000" w:themeColor="text1"/>
                <w:sz w:val="18"/>
                <w:szCs w:val="18"/>
                <w14:textFill>
                  <w14:solidFill>
                    <w14:schemeClr w14:val="tx1"/>
                  </w14:solidFill>
                </w14:textFill>
              </w:rPr>
            </w:pPr>
            <w:r>
              <w:rPr>
                <w:rFonts w:hint="eastAsia" w:ascii="仿宋" w:hAnsi="仿宋" w:eastAsia="仿宋"/>
                <w:b/>
                <w:color w:val="000000" w:themeColor="text1"/>
                <w:sz w:val="18"/>
                <w:szCs w:val="18"/>
                <w14:textFill>
                  <w14:solidFill>
                    <w14:schemeClr w14:val="tx1"/>
                  </w14:solidFill>
                </w14:textFill>
              </w:rPr>
              <w:t>34.7</w:t>
            </w:r>
          </w:p>
        </w:tc>
        <w:tc>
          <w:tcPr>
            <w:tcW w:w="1039" w:type="dxa"/>
            <w:noWrap w:val="0"/>
            <w:vAlign w:val="center"/>
          </w:tcPr>
          <w:p>
            <w:pPr>
              <w:jc w:val="center"/>
              <w:rPr>
                <w:rFonts w:ascii="仿宋" w:hAnsi="仿宋" w:eastAsia="仿宋"/>
                <w:b/>
                <w:color w:val="000000" w:themeColor="text1"/>
                <w:sz w:val="18"/>
                <w:szCs w:val="18"/>
                <w14:textFill>
                  <w14:solidFill>
                    <w14:schemeClr w14:val="tx1"/>
                  </w14:solidFill>
                </w14:textFill>
              </w:rPr>
            </w:pPr>
            <w:r>
              <w:rPr>
                <w:rFonts w:hint="eastAsia" w:ascii="仿宋" w:hAnsi="仿宋" w:eastAsia="仿宋"/>
                <w:b/>
                <w:color w:val="000000" w:themeColor="text1"/>
                <w:sz w:val="18"/>
                <w:szCs w:val="18"/>
                <w14:textFill>
                  <w14:solidFill>
                    <w14:schemeClr w14:val="tx1"/>
                  </w14:solidFill>
                </w14:textFill>
              </w:rPr>
              <w:t>21525</w:t>
            </w:r>
          </w:p>
        </w:tc>
        <w:tc>
          <w:tcPr>
            <w:tcW w:w="1057" w:type="dxa"/>
            <w:noWrap w:val="0"/>
            <w:vAlign w:val="top"/>
          </w:tcPr>
          <w:p>
            <w:pPr>
              <w:jc w:val="center"/>
              <w:rPr>
                <w:rFonts w:ascii="仿宋" w:hAnsi="仿宋" w:eastAsia="仿宋"/>
                <w:b/>
                <w:color w:val="000000" w:themeColor="text1"/>
                <w:sz w:val="18"/>
                <w:szCs w:val="18"/>
                <w14:textFill>
                  <w14:solidFill>
                    <w14:schemeClr w14:val="tx1"/>
                  </w14:solidFill>
                </w14:textFill>
              </w:rPr>
            </w:pPr>
            <w:r>
              <w:rPr>
                <w:rFonts w:hint="eastAsia" w:ascii="仿宋" w:hAnsi="仿宋" w:eastAsia="仿宋"/>
                <w:b/>
                <w:color w:val="000000" w:themeColor="text1"/>
                <w:sz w:val="18"/>
                <w:szCs w:val="18"/>
                <w14:textFill>
                  <w14:solidFill>
                    <w14:schemeClr w14:val="tx1"/>
                  </w14:solidFill>
                </w14:textFill>
              </w:rPr>
              <w:t>392</w:t>
            </w:r>
          </w:p>
        </w:tc>
        <w:tc>
          <w:tcPr>
            <w:tcW w:w="1245" w:type="dxa"/>
            <w:noWrap w:val="0"/>
            <w:vAlign w:val="top"/>
          </w:tcPr>
          <w:p>
            <w:pPr>
              <w:jc w:val="center"/>
              <w:rPr>
                <w:rFonts w:ascii="仿宋" w:hAnsi="仿宋" w:eastAsia="仿宋"/>
                <w:b/>
                <w:color w:val="000000" w:themeColor="text1"/>
                <w:sz w:val="18"/>
                <w:szCs w:val="18"/>
                <w14:textFill>
                  <w14:solidFill>
                    <w14:schemeClr w14:val="tx1"/>
                  </w14:solidFill>
                </w14:textFill>
              </w:rPr>
            </w:pPr>
            <w:r>
              <w:rPr>
                <w:rFonts w:hint="eastAsia" w:ascii="仿宋" w:hAnsi="仿宋" w:eastAsia="仿宋"/>
                <w:b/>
                <w:color w:val="000000" w:themeColor="text1"/>
                <w:sz w:val="18"/>
                <w:szCs w:val="18"/>
                <w14:textFill>
                  <w14:solidFill>
                    <w14:schemeClr w14:val="tx1"/>
                  </w14:solidFill>
                </w14:textFill>
              </w:rPr>
              <w:t>11</w:t>
            </w:r>
          </w:p>
        </w:tc>
        <w:tc>
          <w:tcPr>
            <w:tcW w:w="1039" w:type="dxa"/>
            <w:noWrap w:val="0"/>
            <w:vAlign w:val="top"/>
          </w:tcPr>
          <w:p>
            <w:pPr>
              <w:jc w:val="center"/>
              <w:rPr>
                <w:rFonts w:ascii="仿宋" w:hAnsi="仿宋" w:eastAsia="仿宋"/>
                <w:b/>
                <w:color w:val="000000" w:themeColor="text1"/>
                <w:sz w:val="18"/>
                <w:szCs w:val="18"/>
                <w14:textFill>
                  <w14:solidFill>
                    <w14:schemeClr w14:val="tx1"/>
                  </w14:solidFill>
                </w14:textFill>
              </w:rPr>
            </w:pPr>
            <w:r>
              <w:rPr>
                <w:rFonts w:hint="eastAsia" w:ascii="仿宋" w:hAnsi="仿宋" w:eastAsia="仿宋"/>
                <w:b/>
                <w:color w:val="000000" w:themeColor="text1"/>
                <w:sz w:val="18"/>
                <w:szCs w:val="18"/>
                <w14:textFill>
                  <w14:solidFill>
                    <w14:schemeClr w14:val="tx1"/>
                  </w14:solidFill>
                </w14:textFill>
              </w:rPr>
              <w:t>21133</w:t>
            </w:r>
          </w:p>
        </w:tc>
        <w:tc>
          <w:tcPr>
            <w:tcW w:w="1181" w:type="dxa"/>
            <w:noWrap w:val="0"/>
            <w:vAlign w:val="top"/>
          </w:tcPr>
          <w:p>
            <w:pPr>
              <w:jc w:val="center"/>
              <w:rPr>
                <w:rFonts w:ascii="仿宋" w:hAnsi="仿宋" w:eastAsia="仿宋"/>
                <w:b/>
                <w:color w:val="000000" w:themeColor="text1"/>
                <w:sz w:val="18"/>
                <w:szCs w:val="18"/>
                <w14:textFill>
                  <w14:solidFill>
                    <w14:schemeClr w14:val="tx1"/>
                  </w14:solidFill>
                </w14:textFill>
              </w:rPr>
            </w:pPr>
            <w:r>
              <w:rPr>
                <w:rFonts w:hint="eastAsia" w:ascii="仿宋" w:hAnsi="仿宋" w:eastAsia="仿宋"/>
                <w:b/>
                <w:color w:val="000000" w:themeColor="text1"/>
                <w:sz w:val="18"/>
                <w:szCs w:val="18"/>
                <w14:textFill>
                  <w14:solidFill>
                    <w14:schemeClr w14:val="tx1"/>
                  </w14:solidFill>
                </w14:textFill>
              </w:rPr>
              <w:t>610</w:t>
            </w:r>
          </w:p>
        </w:tc>
        <w:tc>
          <w:tcPr>
            <w:tcW w:w="1039" w:type="dxa"/>
            <w:noWrap w:val="0"/>
            <w:vAlign w:val="top"/>
          </w:tcPr>
          <w:p>
            <w:pPr>
              <w:widowControl/>
              <w:jc w:val="center"/>
              <w:rPr>
                <w:rFonts w:ascii="仿宋" w:hAnsi="仿宋" w:eastAsia="仿宋" w:cs="宋体"/>
                <w:b/>
                <w:color w:val="000000" w:themeColor="text1"/>
                <w:kern w:val="0"/>
                <w:sz w:val="18"/>
                <w:szCs w:val="18"/>
                <w14:textFill>
                  <w14:solidFill>
                    <w14:schemeClr w14:val="tx1"/>
                  </w14:solidFill>
                </w14:textFill>
              </w:rPr>
            </w:pPr>
            <w:r>
              <w:rPr>
                <w:rFonts w:hint="eastAsia" w:ascii="仿宋" w:hAnsi="仿宋" w:eastAsia="仿宋" w:cs="宋体"/>
                <w:b/>
                <w:color w:val="000000" w:themeColor="text1"/>
                <w:kern w:val="0"/>
                <w:sz w:val="18"/>
                <w:szCs w:val="18"/>
                <w14:textFill>
                  <w14:solidFill>
                    <w14:schemeClr w14:val="tx1"/>
                  </w14:solidFill>
                </w14:textFill>
              </w:rPr>
              <w:t>0</w:t>
            </w:r>
          </w:p>
        </w:tc>
        <w:tc>
          <w:tcPr>
            <w:tcW w:w="1341" w:type="dxa"/>
            <w:noWrap w:val="0"/>
            <w:vAlign w:val="top"/>
          </w:tcPr>
          <w:p>
            <w:pPr>
              <w:widowControl/>
              <w:jc w:val="center"/>
              <w:rPr>
                <w:rFonts w:ascii="仿宋" w:hAnsi="仿宋" w:eastAsia="仿宋" w:cs="宋体"/>
                <w:b/>
                <w:color w:val="000000" w:themeColor="text1"/>
                <w:kern w:val="0"/>
                <w:sz w:val="18"/>
                <w:szCs w:val="18"/>
                <w14:textFill>
                  <w14:solidFill>
                    <w14:schemeClr w14:val="tx1"/>
                  </w14:solidFill>
                </w14:textFill>
              </w:rPr>
            </w:pPr>
            <w:r>
              <w:rPr>
                <w:rFonts w:hint="eastAsia" w:ascii="仿宋" w:hAnsi="仿宋" w:eastAsia="仿宋" w:cs="宋体"/>
                <w:b/>
                <w:color w:val="000000" w:themeColor="text1"/>
                <w:kern w:val="0"/>
                <w:sz w:val="18"/>
                <w:szCs w:val="18"/>
                <w14:textFill>
                  <w14:solidFill>
                    <w14:schemeClr w14:val="tx1"/>
                  </w14:solidFill>
                </w14:textFill>
              </w:rPr>
              <w:t>0</w:t>
            </w:r>
          </w:p>
        </w:tc>
        <w:tc>
          <w:tcPr>
            <w:tcW w:w="843" w:type="dxa"/>
            <w:noWrap w:val="0"/>
            <w:vAlign w:val="top"/>
          </w:tcPr>
          <w:p>
            <w:pPr>
              <w:widowControl/>
              <w:jc w:val="center"/>
              <w:rPr>
                <w:rFonts w:ascii="仿宋" w:hAnsi="仿宋" w:eastAsia="仿宋" w:cs="宋体"/>
                <w:b/>
                <w:color w:val="000000" w:themeColor="text1"/>
                <w:kern w:val="0"/>
                <w:sz w:val="18"/>
                <w:szCs w:val="18"/>
                <w14:textFill>
                  <w14:solidFill>
                    <w14:schemeClr w14:val="tx1"/>
                  </w14:solidFill>
                </w14:textFill>
              </w:rPr>
            </w:pPr>
            <w:r>
              <w:rPr>
                <w:rFonts w:hint="eastAsia" w:ascii="仿宋" w:hAnsi="仿宋" w:eastAsia="仿宋" w:cs="宋体"/>
                <w:b/>
                <w:color w:val="000000" w:themeColor="text1"/>
                <w:kern w:val="0"/>
                <w:sz w:val="18"/>
                <w:szCs w:val="18"/>
                <w14:textFill>
                  <w14:solidFill>
                    <w14:schemeClr w14:val="tx1"/>
                  </w14:solidFill>
                </w14:textFill>
              </w:rPr>
              <w:t>0</w:t>
            </w:r>
          </w:p>
        </w:tc>
        <w:tc>
          <w:tcPr>
            <w:tcW w:w="1142" w:type="dxa"/>
            <w:noWrap w:val="0"/>
            <w:vAlign w:val="top"/>
          </w:tcPr>
          <w:p>
            <w:pPr>
              <w:widowControl/>
              <w:jc w:val="center"/>
              <w:rPr>
                <w:rFonts w:ascii="仿宋" w:hAnsi="仿宋" w:eastAsia="仿宋" w:cs="宋体"/>
                <w:b/>
                <w:color w:val="000000" w:themeColor="text1"/>
                <w:kern w:val="0"/>
                <w:sz w:val="18"/>
                <w:szCs w:val="18"/>
                <w14:textFill>
                  <w14:solidFill>
                    <w14:schemeClr w14:val="tx1"/>
                  </w14:solidFill>
                </w14:textFill>
              </w:rPr>
            </w:pPr>
            <w:r>
              <w:rPr>
                <w:rFonts w:hint="eastAsia" w:ascii="仿宋" w:hAnsi="仿宋" w:eastAsia="仿宋" w:cs="宋体"/>
                <w:b/>
                <w:color w:val="000000" w:themeColor="text1"/>
                <w:kern w:val="0"/>
                <w:sz w:val="18"/>
                <w:szCs w:val="18"/>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859" w:type="dxa"/>
            <w:noWrap w:val="0"/>
            <w:vAlign w:val="center"/>
          </w:tcPr>
          <w:p>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苍溪县</w:t>
            </w:r>
          </w:p>
        </w:tc>
        <w:tc>
          <w:tcPr>
            <w:tcW w:w="888" w:type="dxa"/>
            <w:noWrap w:val="0"/>
            <w:vAlign w:val="center"/>
          </w:tcPr>
          <w:p>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高坡镇</w:t>
            </w:r>
          </w:p>
        </w:tc>
        <w:tc>
          <w:tcPr>
            <w:tcW w:w="978" w:type="dxa"/>
            <w:noWrap w:val="0"/>
            <w:vAlign w:val="center"/>
          </w:tcPr>
          <w:p>
            <w:pPr>
              <w:jc w:val="center"/>
              <w:rPr>
                <w:rFonts w:ascii="仿宋" w:hAnsi="仿宋" w:eastAsia="仿宋"/>
                <w:bCs/>
                <w:color w:val="000000" w:themeColor="text1"/>
                <w:sz w:val="18"/>
                <w:szCs w:val="18"/>
                <w14:textFill>
                  <w14:solidFill>
                    <w14:schemeClr w14:val="tx1"/>
                  </w14:solidFill>
                </w14:textFill>
              </w:rPr>
            </w:pPr>
            <w:r>
              <w:rPr>
                <w:rFonts w:ascii="仿宋" w:hAnsi="仿宋" w:eastAsia="仿宋"/>
                <w:bCs/>
                <w:color w:val="000000" w:themeColor="text1"/>
                <w:sz w:val="18"/>
                <w:szCs w:val="18"/>
                <w14:textFill>
                  <w14:solidFill>
                    <w14:schemeClr w14:val="tx1"/>
                  </w14:solidFill>
                </w14:textFill>
              </w:rPr>
              <w:t>34</w:t>
            </w:r>
          </w:p>
        </w:tc>
        <w:tc>
          <w:tcPr>
            <w:tcW w:w="1165" w:type="dxa"/>
            <w:noWrap w:val="0"/>
            <w:vAlign w:val="center"/>
          </w:tcPr>
          <w:p>
            <w:pPr>
              <w:jc w:val="center"/>
              <w:rPr>
                <w:rFonts w:ascii="仿宋" w:hAnsi="仿宋" w:eastAsia="仿宋" w:cs="宋体"/>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35</w:t>
            </w:r>
          </w:p>
        </w:tc>
        <w:tc>
          <w:tcPr>
            <w:tcW w:w="1039" w:type="dxa"/>
            <w:noWrap w:val="0"/>
            <w:vAlign w:val="center"/>
          </w:tcPr>
          <w:p>
            <w:pPr>
              <w:jc w:val="center"/>
              <w:rPr>
                <w:rFonts w:ascii="仿宋" w:hAnsi="仿宋" w:eastAsia="仿宋"/>
                <w:color w:val="000000" w:themeColor="text1"/>
                <w:sz w:val="18"/>
                <w:szCs w:val="18"/>
                <w14:textFill>
                  <w14:solidFill>
                    <w14:schemeClr w14:val="tx1"/>
                  </w14:solidFill>
                </w14:textFill>
              </w:rPr>
            </w:pPr>
            <w:r>
              <w:rPr>
                <w:rFonts w:ascii="仿宋" w:hAnsi="仿宋" w:eastAsia="仿宋"/>
                <w:color w:val="000000" w:themeColor="text1"/>
                <w:sz w:val="18"/>
                <w:szCs w:val="18"/>
                <w14:textFill>
                  <w14:solidFill>
                    <w14:schemeClr w14:val="tx1"/>
                  </w14:solidFill>
                </w14:textFill>
              </w:rPr>
              <w:t>1190</w:t>
            </w:r>
          </w:p>
        </w:tc>
        <w:tc>
          <w:tcPr>
            <w:tcW w:w="1057" w:type="dxa"/>
            <w:noWrap w:val="0"/>
            <w:vAlign w:val="top"/>
          </w:tcPr>
          <w:p>
            <w:pPr>
              <w:widowControl/>
              <w:jc w:val="center"/>
              <w:rPr>
                <w:rFonts w:ascii="仿宋" w:hAnsi="仿宋" w:eastAsia="仿宋" w:cs="宋体"/>
                <w:color w:val="000000" w:themeColor="text1"/>
                <w:kern w:val="0"/>
                <w:sz w:val="18"/>
                <w:szCs w:val="18"/>
                <w14:textFill>
                  <w14:solidFill>
                    <w14:schemeClr w14:val="tx1"/>
                  </w14:solidFill>
                </w14:textFill>
              </w:rPr>
            </w:pPr>
            <w:r>
              <w:rPr>
                <w:rFonts w:hint="eastAsia" w:ascii="仿宋" w:hAnsi="仿宋" w:eastAsia="仿宋" w:cs="宋体"/>
                <w:color w:val="000000" w:themeColor="text1"/>
                <w:kern w:val="0"/>
                <w:sz w:val="18"/>
                <w:szCs w:val="18"/>
                <w14:textFill>
                  <w14:solidFill>
                    <w14:schemeClr w14:val="tx1"/>
                  </w14:solidFill>
                </w14:textFill>
              </w:rPr>
              <w:t>0</w:t>
            </w:r>
          </w:p>
        </w:tc>
        <w:tc>
          <w:tcPr>
            <w:tcW w:w="1245" w:type="dxa"/>
            <w:noWrap w:val="0"/>
            <w:vAlign w:val="top"/>
          </w:tcPr>
          <w:p>
            <w:pPr>
              <w:widowControl/>
              <w:jc w:val="center"/>
              <w:rPr>
                <w:rFonts w:ascii="仿宋" w:hAnsi="仿宋" w:eastAsia="仿宋" w:cs="宋体"/>
                <w:color w:val="000000" w:themeColor="text1"/>
                <w:kern w:val="0"/>
                <w:sz w:val="18"/>
                <w:szCs w:val="18"/>
                <w14:textFill>
                  <w14:solidFill>
                    <w14:schemeClr w14:val="tx1"/>
                  </w14:solidFill>
                </w14:textFill>
              </w:rPr>
            </w:pPr>
            <w:r>
              <w:rPr>
                <w:rFonts w:hint="eastAsia" w:ascii="仿宋" w:hAnsi="仿宋" w:eastAsia="仿宋" w:cs="宋体"/>
                <w:color w:val="000000" w:themeColor="text1"/>
                <w:kern w:val="0"/>
                <w:sz w:val="18"/>
                <w:szCs w:val="18"/>
                <w14:textFill>
                  <w14:solidFill>
                    <w14:schemeClr w14:val="tx1"/>
                  </w14:solidFill>
                </w14:textFill>
              </w:rPr>
              <w:t>0</w:t>
            </w:r>
          </w:p>
        </w:tc>
        <w:tc>
          <w:tcPr>
            <w:tcW w:w="1039" w:type="dxa"/>
            <w:noWrap w:val="0"/>
            <w:vAlign w:val="center"/>
          </w:tcPr>
          <w:p>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1190</w:t>
            </w:r>
          </w:p>
        </w:tc>
        <w:tc>
          <w:tcPr>
            <w:tcW w:w="1181" w:type="dxa"/>
            <w:noWrap w:val="0"/>
            <w:vAlign w:val="center"/>
          </w:tcPr>
          <w:p>
            <w:pPr>
              <w:jc w:val="center"/>
              <w:rPr>
                <w:rFonts w:ascii="仿宋" w:hAnsi="仿宋" w:eastAsia="仿宋"/>
                <w:color w:val="000000" w:themeColor="text1"/>
                <w:sz w:val="18"/>
                <w:szCs w:val="18"/>
                <w14:textFill>
                  <w14:solidFill>
                    <w14:schemeClr w14:val="tx1"/>
                  </w14:solidFill>
                </w14:textFill>
              </w:rPr>
            </w:pPr>
            <w:r>
              <w:rPr>
                <w:rFonts w:ascii="仿宋" w:hAnsi="仿宋" w:eastAsia="仿宋"/>
                <w:color w:val="000000" w:themeColor="text1"/>
                <w:sz w:val="18"/>
                <w:szCs w:val="18"/>
                <w14:textFill>
                  <w14:solidFill>
                    <w14:schemeClr w14:val="tx1"/>
                  </w14:solidFill>
                </w14:textFill>
              </w:rPr>
              <w:t>34</w:t>
            </w:r>
          </w:p>
        </w:tc>
        <w:tc>
          <w:tcPr>
            <w:tcW w:w="1039" w:type="dxa"/>
            <w:noWrap w:val="0"/>
            <w:vAlign w:val="top"/>
          </w:tcPr>
          <w:p>
            <w:pPr>
              <w:widowControl/>
              <w:jc w:val="center"/>
              <w:rPr>
                <w:rFonts w:ascii="仿宋" w:hAnsi="仿宋" w:eastAsia="仿宋" w:cs="宋体"/>
                <w:color w:val="000000" w:themeColor="text1"/>
                <w:kern w:val="0"/>
                <w:sz w:val="18"/>
                <w:szCs w:val="18"/>
                <w14:textFill>
                  <w14:solidFill>
                    <w14:schemeClr w14:val="tx1"/>
                  </w14:solidFill>
                </w14:textFill>
              </w:rPr>
            </w:pPr>
            <w:r>
              <w:rPr>
                <w:rFonts w:hint="eastAsia" w:ascii="仿宋" w:hAnsi="仿宋" w:eastAsia="仿宋" w:cs="宋体"/>
                <w:color w:val="000000" w:themeColor="text1"/>
                <w:kern w:val="0"/>
                <w:sz w:val="18"/>
                <w:szCs w:val="18"/>
                <w14:textFill>
                  <w14:solidFill>
                    <w14:schemeClr w14:val="tx1"/>
                  </w14:solidFill>
                </w14:textFill>
              </w:rPr>
              <w:t>0</w:t>
            </w:r>
          </w:p>
        </w:tc>
        <w:tc>
          <w:tcPr>
            <w:tcW w:w="1341" w:type="dxa"/>
            <w:noWrap w:val="0"/>
            <w:vAlign w:val="top"/>
          </w:tcPr>
          <w:p>
            <w:pPr>
              <w:widowControl/>
              <w:jc w:val="center"/>
              <w:rPr>
                <w:rFonts w:ascii="仿宋" w:hAnsi="仿宋" w:eastAsia="仿宋" w:cs="宋体"/>
                <w:color w:val="000000" w:themeColor="text1"/>
                <w:kern w:val="0"/>
                <w:sz w:val="18"/>
                <w:szCs w:val="18"/>
                <w14:textFill>
                  <w14:solidFill>
                    <w14:schemeClr w14:val="tx1"/>
                  </w14:solidFill>
                </w14:textFill>
              </w:rPr>
            </w:pPr>
            <w:r>
              <w:rPr>
                <w:rFonts w:hint="eastAsia" w:ascii="仿宋" w:hAnsi="仿宋" w:eastAsia="仿宋" w:cs="宋体"/>
                <w:color w:val="000000" w:themeColor="text1"/>
                <w:kern w:val="0"/>
                <w:sz w:val="18"/>
                <w:szCs w:val="18"/>
                <w14:textFill>
                  <w14:solidFill>
                    <w14:schemeClr w14:val="tx1"/>
                  </w14:solidFill>
                </w14:textFill>
              </w:rPr>
              <w:t>0</w:t>
            </w:r>
          </w:p>
        </w:tc>
        <w:tc>
          <w:tcPr>
            <w:tcW w:w="843" w:type="dxa"/>
            <w:noWrap w:val="0"/>
            <w:vAlign w:val="top"/>
          </w:tcPr>
          <w:p>
            <w:pPr>
              <w:widowControl/>
              <w:jc w:val="center"/>
              <w:rPr>
                <w:rFonts w:ascii="仿宋" w:hAnsi="仿宋" w:eastAsia="仿宋" w:cs="宋体"/>
                <w:color w:val="000000" w:themeColor="text1"/>
                <w:kern w:val="0"/>
                <w:sz w:val="18"/>
                <w:szCs w:val="18"/>
                <w14:textFill>
                  <w14:solidFill>
                    <w14:schemeClr w14:val="tx1"/>
                  </w14:solidFill>
                </w14:textFill>
              </w:rPr>
            </w:pPr>
            <w:r>
              <w:rPr>
                <w:rFonts w:hint="eastAsia" w:ascii="仿宋" w:hAnsi="仿宋" w:eastAsia="仿宋" w:cs="宋体"/>
                <w:color w:val="000000" w:themeColor="text1"/>
                <w:kern w:val="0"/>
                <w:sz w:val="18"/>
                <w:szCs w:val="18"/>
                <w14:textFill>
                  <w14:solidFill>
                    <w14:schemeClr w14:val="tx1"/>
                  </w14:solidFill>
                </w14:textFill>
              </w:rPr>
              <w:t>0</w:t>
            </w:r>
          </w:p>
        </w:tc>
        <w:tc>
          <w:tcPr>
            <w:tcW w:w="1142" w:type="dxa"/>
            <w:noWrap w:val="0"/>
            <w:vAlign w:val="top"/>
          </w:tcPr>
          <w:p>
            <w:pPr>
              <w:widowControl/>
              <w:jc w:val="center"/>
              <w:rPr>
                <w:rFonts w:ascii="仿宋" w:hAnsi="仿宋" w:eastAsia="仿宋" w:cs="宋体"/>
                <w:color w:val="000000" w:themeColor="text1"/>
                <w:kern w:val="0"/>
                <w:sz w:val="18"/>
                <w:szCs w:val="18"/>
                <w14:textFill>
                  <w14:solidFill>
                    <w14:schemeClr w14:val="tx1"/>
                  </w14:solidFill>
                </w14:textFill>
              </w:rPr>
            </w:pPr>
            <w:r>
              <w:rPr>
                <w:rFonts w:hint="eastAsia" w:ascii="仿宋" w:hAnsi="仿宋" w:eastAsia="仿宋" w:cs="宋体"/>
                <w:color w:val="000000" w:themeColor="text1"/>
                <w:kern w:val="0"/>
                <w:sz w:val="18"/>
                <w:szCs w:val="18"/>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859" w:type="dxa"/>
            <w:noWrap w:val="0"/>
            <w:vAlign w:val="center"/>
          </w:tcPr>
          <w:p>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苍溪县</w:t>
            </w:r>
          </w:p>
        </w:tc>
        <w:tc>
          <w:tcPr>
            <w:tcW w:w="888" w:type="dxa"/>
            <w:noWrap w:val="0"/>
            <w:vAlign w:val="center"/>
          </w:tcPr>
          <w:p>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元坝镇</w:t>
            </w:r>
          </w:p>
        </w:tc>
        <w:tc>
          <w:tcPr>
            <w:tcW w:w="978" w:type="dxa"/>
            <w:noWrap w:val="0"/>
            <w:vAlign w:val="center"/>
          </w:tcPr>
          <w:p>
            <w:pPr>
              <w:jc w:val="center"/>
              <w:rPr>
                <w:rFonts w:ascii="仿宋" w:hAnsi="仿宋" w:eastAsia="仿宋"/>
                <w:bCs/>
                <w:color w:val="000000" w:themeColor="text1"/>
                <w:sz w:val="18"/>
                <w:szCs w:val="18"/>
                <w14:textFill>
                  <w14:solidFill>
                    <w14:schemeClr w14:val="tx1"/>
                  </w14:solidFill>
                </w14:textFill>
              </w:rPr>
            </w:pPr>
            <w:r>
              <w:rPr>
                <w:rFonts w:ascii="仿宋" w:hAnsi="仿宋" w:eastAsia="仿宋"/>
                <w:bCs/>
                <w:color w:val="000000" w:themeColor="text1"/>
                <w:sz w:val="18"/>
                <w:szCs w:val="18"/>
                <w14:textFill>
                  <w14:solidFill>
                    <w14:schemeClr w14:val="tx1"/>
                  </w14:solidFill>
                </w14:textFill>
              </w:rPr>
              <w:t>80</w:t>
            </w:r>
          </w:p>
        </w:tc>
        <w:tc>
          <w:tcPr>
            <w:tcW w:w="1165" w:type="dxa"/>
            <w:noWrap w:val="0"/>
            <w:vAlign w:val="center"/>
          </w:tcPr>
          <w:p>
            <w:pPr>
              <w:jc w:val="center"/>
              <w:rPr>
                <w:rFonts w:ascii="仿宋" w:hAnsi="仿宋" w:eastAsia="仿宋" w:cs="宋体"/>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35</w:t>
            </w:r>
          </w:p>
        </w:tc>
        <w:tc>
          <w:tcPr>
            <w:tcW w:w="1039" w:type="dxa"/>
            <w:noWrap w:val="0"/>
            <w:vAlign w:val="center"/>
          </w:tcPr>
          <w:p>
            <w:pPr>
              <w:jc w:val="center"/>
              <w:rPr>
                <w:rFonts w:ascii="仿宋" w:hAnsi="仿宋" w:eastAsia="仿宋"/>
                <w:color w:val="000000" w:themeColor="text1"/>
                <w:sz w:val="18"/>
                <w:szCs w:val="18"/>
                <w14:textFill>
                  <w14:solidFill>
                    <w14:schemeClr w14:val="tx1"/>
                  </w14:solidFill>
                </w14:textFill>
              </w:rPr>
            </w:pPr>
            <w:r>
              <w:rPr>
                <w:rFonts w:ascii="仿宋" w:hAnsi="仿宋" w:eastAsia="仿宋"/>
                <w:color w:val="000000" w:themeColor="text1"/>
                <w:sz w:val="18"/>
                <w:szCs w:val="18"/>
                <w14:textFill>
                  <w14:solidFill>
                    <w14:schemeClr w14:val="tx1"/>
                  </w14:solidFill>
                </w14:textFill>
              </w:rPr>
              <w:t>2800</w:t>
            </w:r>
          </w:p>
        </w:tc>
        <w:tc>
          <w:tcPr>
            <w:tcW w:w="1057" w:type="dxa"/>
            <w:noWrap w:val="0"/>
            <w:vAlign w:val="top"/>
          </w:tcPr>
          <w:p>
            <w:pPr>
              <w:widowControl/>
              <w:jc w:val="center"/>
              <w:rPr>
                <w:rFonts w:ascii="仿宋" w:hAnsi="仿宋" w:eastAsia="仿宋" w:cs="宋体"/>
                <w:color w:val="000000" w:themeColor="text1"/>
                <w:kern w:val="0"/>
                <w:sz w:val="18"/>
                <w:szCs w:val="18"/>
                <w14:textFill>
                  <w14:solidFill>
                    <w14:schemeClr w14:val="tx1"/>
                  </w14:solidFill>
                </w14:textFill>
              </w:rPr>
            </w:pPr>
            <w:r>
              <w:rPr>
                <w:rFonts w:hint="eastAsia" w:ascii="仿宋" w:hAnsi="仿宋" w:eastAsia="仿宋"/>
                <w:bCs/>
                <w:color w:val="000000" w:themeColor="text1"/>
                <w:sz w:val="18"/>
                <w:szCs w:val="18"/>
                <w14:textFill>
                  <w14:solidFill>
                    <w14:schemeClr w14:val="tx1"/>
                  </w14:solidFill>
                </w14:textFill>
              </w:rPr>
              <w:t>392</w:t>
            </w:r>
          </w:p>
        </w:tc>
        <w:tc>
          <w:tcPr>
            <w:tcW w:w="1245" w:type="dxa"/>
            <w:noWrap w:val="0"/>
            <w:vAlign w:val="top"/>
          </w:tcPr>
          <w:p>
            <w:pPr>
              <w:widowControl/>
              <w:jc w:val="center"/>
              <w:rPr>
                <w:rFonts w:ascii="仿宋" w:hAnsi="仿宋" w:eastAsia="仿宋" w:cs="宋体"/>
                <w:color w:val="000000" w:themeColor="text1"/>
                <w:kern w:val="0"/>
                <w:sz w:val="18"/>
                <w:szCs w:val="18"/>
                <w14:textFill>
                  <w14:solidFill>
                    <w14:schemeClr w14:val="tx1"/>
                  </w14:solidFill>
                </w14:textFill>
              </w:rPr>
            </w:pPr>
            <w:r>
              <w:rPr>
                <w:rFonts w:hint="eastAsia" w:ascii="仿宋" w:hAnsi="仿宋" w:eastAsia="仿宋" w:cs="宋体"/>
                <w:color w:val="000000" w:themeColor="text1"/>
                <w:kern w:val="0"/>
                <w:sz w:val="18"/>
                <w:szCs w:val="18"/>
                <w14:textFill>
                  <w14:solidFill>
                    <w14:schemeClr w14:val="tx1"/>
                  </w14:solidFill>
                </w14:textFill>
              </w:rPr>
              <w:t>11</w:t>
            </w:r>
          </w:p>
        </w:tc>
        <w:tc>
          <w:tcPr>
            <w:tcW w:w="1039" w:type="dxa"/>
            <w:noWrap w:val="0"/>
            <w:vAlign w:val="center"/>
          </w:tcPr>
          <w:p>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2408</w:t>
            </w:r>
          </w:p>
        </w:tc>
        <w:tc>
          <w:tcPr>
            <w:tcW w:w="1181" w:type="dxa"/>
            <w:noWrap w:val="0"/>
            <w:vAlign w:val="center"/>
          </w:tcPr>
          <w:p>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69</w:t>
            </w:r>
          </w:p>
        </w:tc>
        <w:tc>
          <w:tcPr>
            <w:tcW w:w="1039" w:type="dxa"/>
            <w:noWrap w:val="0"/>
            <w:vAlign w:val="top"/>
          </w:tcPr>
          <w:p>
            <w:pPr>
              <w:widowControl/>
              <w:jc w:val="center"/>
              <w:rPr>
                <w:rFonts w:ascii="仿宋" w:hAnsi="仿宋" w:eastAsia="仿宋" w:cs="宋体"/>
                <w:color w:val="000000" w:themeColor="text1"/>
                <w:kern w:val="0"/>
                <w:sz w:val="18"/>
                <w:szCs w:val="18"/>
                <w14:textFill>
                  <w14:solidFill>
                    <w14:schemeClr w14:val="tx1"/>
                  </w14:solidFill>
                </w14:textFill>
              </w:rPr>
            </w:pPr>
            <w:r>
              <w:rPr>
                <w:rFonts w:hint="eastAsia" w:ascii="仿宋" w:hAnsi="仿宋" w:eastAsia="仿宋" w:cs="宋体"/>
                <w:color w:val="000000" w:themeColor="text1"/>
                <w:kern w:val="0"/>
                <w:sz w:val="18"/>
                <w:szCs w:val="18"/>
                <w14:textFill>
                  <w14:solidFill>
                    <w14:schemeClr w14:val="tx1"/>
                  </w14:solidFill>
                </w14:textFill>
              </w:rPr>
              <w:t>0</w:t>
            </w:r>
          </w:p>
        </w:tc>
        <w:tc>
          <w:tcPr>
            <w:tcW w:w="1341" w:type="dxa"/>
            <w:noWrap w:val="0"/>
            <w:vAlign w:val="top"/>
          </w:tcPr>
          <w:p>
            <w:pPr>
              <w:widowControl/>
              <w:jc w:val="center"/>
              <w:rPr>
                <w:rFonts w:ascii="仿宋" w:hAnsi="仿宋" w:eastAsia="仿宋" w:cs="宋体"/>
                <w:color w:val="000000" w:themeColor="text1"/>
                <w:kern w:val="0"/>
                <w:sz w:val="18"/>
                <w:szCs w:val="18"/>
                <w14:textFill>
                  <w14:solidFill>
                    <w14:schemeClr w14:val="tx1"/>
                  </w14:solidFill>
                </w14:textFill>
              </w:rPr>
            </w:pPr>
            <w:r>
              <w:rPr>
                <w:rFonts w:hint="eastAsia" w:ascii="仿宋" w:hAnsi="仿宋" w:eastAsia="仿宋" w:cs="宋体"/>
                <w:color w:val="000000" w:themeColor="text1"/>
                <w:kern w:val="0"/>
                <w:sz w:val="18"/>
                <w:szCs w:val="18"/>
                <w14:textFill>
                  <w14:solidFill>
                    <w14:schemeClr w14:val="tx1"/>
                  </w14:solidFill>
                </w14:textFill>
              </w:rPr>
              <w:t>0</w:t>
            </w:r>
          </w:p>
        </w:tc>
        <w:tc>
          <w:tcPr>
            <w:tcW w:w="843" w:type="dxa"/>
            <w:noWrap w:val="0"/>
            <w:vAlign w:val="top"/>
          </w:tcPr>
          <w:p>
            <w:pPr>
              <w:widowControl/>
              <w:jc w:val="center"/>
              <w:rPr>
                <w:rFonts w:ascii="仿宋" w:hAnsi="仿宋" w:eastAsia="仿宋" w:cs="宋体"/>
                <w:color w:val="000000" w:themeColor="text1"/>
                <w:kern w:val="0"/>
                <w:sz w:val="18"/>
                <w:szCs w:val="18"/>
                <w14:textFill>
                  <w14:solidFill>
                    <w14:schemeClr w14:val="tx1"/>
                  </w14:solidFill>
                </w14:textFill>
              </w:rPr>
            </w:pPr>
            <w:r>
              <w:rPr>
                <w:rFonts w:hint="eastAsia" w:ascii="仿宋" w:hAnsi="仿宋" w:eastAsia="仿宋" w:cs="宋体"/>
                <w:color w:val="000000" w:themeColor="text1"/>
                <w:kern w:val="0"/>
                <w:sz w:val="18"/>
                <w:szCs w:val="18"/>
                <w14:textFill>
                  <w14:solidFill>
                    <w14:schemeClr w14:val="tx1"/>
                  </w14:solidFill>
                </w14:textFill>
              </w:rPr>
              <w:t>0</w:t>
            </w:r>
          </w:p>
        </w:tc>
        <w:tc>
          <w:tcPr>
            <w:tcW w:w="1142" w:type="dxa"/>
            <w:noWrap w:val="0"/>
            <w:vAlign w:val="top"/>
          </w:tcPr>
          <w:p>
            <w:pPr>
              <w:widowControl/>
              <w:jc w:val="center"/>
              <w:rPr>
                <w:rFonts w:ascii="仿宋" w:hAnsi="仿宋" w:eastAsia="仿宋" w:cs="宋体"/>
                <w:color w:val="000000" w:themeColor="text1"/>
                <w:kern w:val="0"/>
                <w:sz w:val="18"/>
                <w:szCs w:val="18"/>
                <w14:textFill>
                  <w14:solidFill>
                    <w14:schemeClr w14:val="tx1"/>
                  </w14:solidFill>
                </w14:textFill>
              </w:rPr>
            </w:pPr>
            <w:r>
              <w:rPr>
                <w:rFonts w:hint="eastAsia" w:ascii="仿宋" w:hAnsi="仿宋" w:eastAsia="仿宋" w:cs="宋体"/>
                <w:color w:val="000000" w:themeColor="text1"/>
                <w:kern w:val="0"/>
                <w:sz w:val="18"/>
                <w:szCs w:val="18"/>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859" w:type="dxa"/>
            <w:noWrap w:val="0"/>
            <w:vAlign w:val="center"/>
          </w:tcPr>
          <w:p>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旺苍县</w:t>
            </w:r>
          </w:p>
        </w:tc>
        <w:tc>
          <w:tcPr>
            <w:tcW w:w="888" w:type="dxa"/>
            <w:noWrap w:val="0"/>
            <w:vAlign w:val="center"/>
          </w:tcPr>
          <w:p>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白水镇</w:t>
            </w:r>
          </w:p>
        </w:tc>
        <w:tc>
          <w:tcPr>
            <w:tcW w:w="978" w:type="dxa"/>
            <w:noWrap w:val="0"/>
            <w:vAlign w:val="center"/>
          </w:tcPr>
          <w:p>
            <w:pPr>
              <w:jc w:val="center"/>
              <w:rPr>
                <w:rFonts w:ascii="仿宋" w:hAnsi="仿宋" w:eastAsia="仿宋"/>
                <w:bCs/>
                <w:color w:val="000000" w:themeColor="text1"/>
                <w:sz w:val="18"/>
                <w:szCs w:val="18"/>
                <w14:textFill>
                  <w14:solidFill>
                    <w14:schemeClr w14:val="tx1"/>
                  </w14:solidFill>
                </w14:textFill>
              </w:rPr>
            </w:pPr>
            <w:r>
              <w:rPr>
                <w:rFonts w:ascii="仿宋" w:hAnsi="仿宋" w:eastAsia="仿宋"/>
                <w:bCs/>
                <w:color w:val="000000" w:themeColor="text1"/>
                <w:sz w:val="18"/>
                <w:szCs w:val="18"/>
                <w14:textFill>
                  <w14:solidFill>
                    <w14:schemeClr w14:val="tx1"/>
                  </w14:solidFill>
                </w14:textFill>
              </w:rPr>
              <w:t>42</w:t>
            </w:r>
          </w:p>
        </w:tc>
        <w:tc>
          <w:tcPr>
            <w:tcW w:w="1165" w:type="dxa"/>
            <w:noWrap w:val="0"/>
            <w:vAlign w:val="center"/>
          </w:tcPr>
          <w:p>
            <w:pPr>
              <w:jc w:val="center"/>
              <w:rPr>
                <w:rFonts w:ascii="仿宋" w:hAnsi="仿宋" w:eastAsia="仿宋" w:cs="宋体"/>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30</w:t>
            </w:r>
          </w:p>
        </w:tc>
        <w:tc>
          <w:tcPr>
            <w:tcW w:w="1039" w:type="dxa"/>
            <w:noWrap w:val="0"/>
            <w:vAlign w:val="center"/>
          </w:tcPr>
          <w:p>
            <w:pPr>
              <w:jc w:val="center"/>
              <w:rPr>
                <w:rFonts w:ascii="仿宋" w:hAnsi="仿宋" w:eastAsia="仿宋"/>
                <w:color w:val="000000" w:themeColor="text1"/>
                <w:sz w:val="18"/>
                <w:szCs w:val="18"/>
                <w14:textFill>
                  <w14:solidFill>
                    <w14:schemeClr w14:val="tx1"/>
                  </w14:solidFill>
                </w14:textFill>
              </w:rPr>
            </w:pPr>
            <w:r>
              <w:rPr>
                <w:rFonts w:ascii="仿宋" w:hAnsi="仿宋" w:eastAsia="仿宋"/>
                <w:color w:val="000000" w:themeColor="text1"/>
                <w:sz w:val="18"/>
                <w:szCs w:val="18"/>
                <w14:textFill>
                  <w14:solidFill>
                    <w14:schemeClr w14:val="tx1"/>
                  </w14:solidFill>
                </w14:textFill>
              </w:rPr>
              <w:t>1260</w:t>
            </w:r>
          </w:p>
        </w:tc>
        <w:tc>
          <w:tcPr>
            <w:tcW w:w="1057" w:type="dxa"/>
            <w:noWrap w:val="0"/>
            <w:vAlign w:val="top"/>
          </w:tcPr>
          <w:p>
            <w:pPr>
              <w:widowControl/>
              <w:jc w:val="center"/>
              <w:rPr>
                <w:rFonts w:ascii="仿宋" w:hAnsi="仿宋" w:eastAsia="仿宋" w:cs="宋体"/>
                <w:color w:val="000000" w:themeColor="text1"/>
                <w:kern w:val="0"/>
                <w:sz w:val="18"/>
                <w:szCs w:val="18"/>
                <w14:textFill>
                  <w14:solidFill>
                    <w14:schemeClr w14:val="tx1"/>
                  </w14:solidFill>
                </w14:textFill>
              </w:rPr>
            </w:pPr>
            <w:r>
              <w:rPr>
                <w:rFonts w:hint="eastAsia" w:ascii="仿宋" w:hAnsi="仿宋" w:eastAsia="仿宋" w:cs="宋体"/>
                <w:color w:val="000000" w:themeColor="text1"/>
                <w:kern w:val="0"/>
                <w:sz w:val="18"/>
                <w:szCs w:val="18"/>
                <w14:textFill>
                  <w14:solidFill>
                    <w14:schemeClr w14:val="tx1"/>
                  </w14:solidFill>
                </w14:textFill>
              </w:rPr>
              <w:t>0</w:t>
            </w:r>
          </w:p>
        </w:tc>
        <w:tc>
          <w:tcPr>
            <w:tcW w:w="1245" w:type="dxa"/>
            <w:noWrap w:val="0"/>
            <w:vAlign w:val="top"/>
          </w:tcPr>
          <w:p>
            <w:pPr>
              <w:widowControl/>
              <w:jc w:val="center"/>
              <w:rPr>
                <w:rFonts w:ascii="仿宋" w:hAnsi="仿宋" w:eastAsia="仿宋" w:cs="宋体"/>
                <w:color w:val="000000" w:themeColor="text1"/>
                <w:kern w:val="0"/>
                <w:sz w:val="18"/>
                <w:szCs w:val="18"/>
                <w14:textFill>
                  <w14:solidFill>
                    <w14:schemeClr w14:val="tx1"/>
                  </w14:solidFill>
                </w14:textFill>
              </w:rPr>
            </w:pPr>
            <w:r>
              <w:rPr>
                <w:rFonts w:hint="eastAsia" w:ascii="仿宋" w:hAnsi="仿宋" w:eastAsia="仿宋" w:cs="宋体"/>
                <w:color w:val="000000" w:themeColor="text1"/>
                <w:kern w:val="0"/>
                <w:sz w:val="18"/>
                <w:szCs w:val="18"/>
                <w14:textFill>
                  <w14:solidFill>
                    <w14:schemeClr w14:val="tx1"/>
                  </w14:solidFill>
                </w14:textFill>
              </w:rPr>
              <w:t>0</w:t>
            </w:r>
          </w:p>
        </w:tc>
        <w:tc>
          <w:tcPr>
            <w:tcW w:w="1039" w:type="dxa"/>
            <w:noWrap w:val="0"/>
            <w:vAlign w:val="center"/>
          </w:tcPr>
          <w:p>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1260</w:t>
            </w:r>
          </w:p>
        </w:tc>
        <w:tc>
          <w:tcPr>
            <w:tcW w:w="1181" w:type="dxa"/>
            <w:noWrap w:val="0"/>
            <w:vAlign w:val="center"/>
          </w:tcPr>
          <w:p>
            <w:pPr>
              <w:jc w:val="center"/>
              <w:rPr>
                <w:rFonts w:ascii="仿宋" w:hAnsi="仿宋" w:eastAsia="仿宋"/>
                <w:color w:val="000000" w:themeColor="text1"/>
                <w:sz w:val="18"/>
                <w:szCs w:val="18"/>
                <w14:textFill>
                  <w14:solidFill>
                    <w14:schemeClr w14:val="tx1"/>
                  </w14:solidFill>
                </w14:textFill>
              </w:rPr>
            </w:pPr>
            <w:r>
              <w:rPr>
                <w:rFonts w:ascii="仿宋" w:hAnsi="仿宋" w:eastAsia="仿宋"/>
                <w:color w:val="000000" w:themeColor="text1"/>
                <w:sz w:val="18"/>
                <w:szCs w:val="18"/>
                <w14:textFill>
                  <w14:solidFill>
                    <w14:schemeClr w14:val="tx1"/>
                  </w14:solidFill>
                </w14:textFill>
              </w:rPr>
              <w:t>42</w:t>
            </w:r>
          </w:p>
        </w:tc>
        <w:tc>
          <w:tcPr>
            <w:tcW w:w="1039" w:type="dxa"/>
            <w:noWrap w:val="0"/>
            <w:vAlign w:val="top"/>
          </w:tcPr>
          <w:p>
            <w:pPr>
              <w:widowControl/>
              <w:jc w:val="center"/>
              <w:rPr>
                <w:rFonts w:ascii="仿宋" w:hAnsi="仿宋" w:eastAsia="仿宋" w:cs="宋体"/>
                <w:color w:val="000000" w:themeColor="text1"/>
                <w:kern w:val="0"/>
                <w:sz w:val="18"/>
                <w:szCs w:val="18"/>
                <w14:textFill>
                  <w14:solidFill>
                    <w14:schemeClr w14:val="tx1"/>
                  </w14:solidFill>
                </w14:textFill>
              </w:rPr>
            </w:pPr>
            <w:r>
              <w:rPr>
                <w:rFonts w:hint="eastAsia" w:ascii="仿宋" w:hAnsi="仿宋" w:eastAsia="仿宋" w:cs="宋体"/>
                <w:color w:val="000000" w:themeColor="text1"/>
                <w:kern w:val="0"/>
                <w:sz w:val="18"/>
                <w:szCs w:val="18"/>
                <w14:textFill>
                  <w14:solidFill>
                    <w14:schemeClr w14:val="tx1"/>
                  </w14:solidFill>
                </w14:textFill>
              </w:rPr>
              <w:t>0</w:t>
            </w:r>
          </w:p>
        </w:tc>
        <w:tc>
          <w:tcPr>
            <w:tcW w:w="1341" w:type="dxa"/>
            <w:noWrap w:val="0"/>
            <w:vAlign w:val="top"/>
          </w:tcPr>
          <w:p>
            <w:pPr>
              <w:widowControl/>
              <w:jc w:val="center"/>
              <w:rPr>
                <w:rFonts w:ascii="仿宋" w:hAnsi="仿宋" w:eastAsia="仿宋" w:cs="宋体"/>
                <w:color w:val="000000" w:themeColor="text1"/>
                <w:kern w:val="0"/>
                <w:sz w:val="18"/>
                <w:szCs w:val="18"/>
                <w14:textFill>
                  <w14:solidFill>
                    <w14:schemeClr w14:val="tx1"/>
                  </w14:solidFill>
                </w14:textFill>
              </w:rPr>
            </w:pPr>
            <w:r>
              <w:rPr>
                <w:rFonts w:hint="eastAsia" w:ascii="仿宋" w:hAnsi="仿宋" w:eastAsia="仿宋" w:cs="宋体"/>
                <w:color w:val="000000" w:themeColor="text1"/>
                <w:kern w:val="0"/>
                <w:sz w:val="18"/>
                <w:szCs w:val="18"/>
                <w14:textFill>
                  <w14:solidFill>
                    <w14:schemeClr w14:val="tx1"/>
                  </w14:solidFill>
                </w14:textFill>
              </w:rPr>
              <w:t>0</w:t>
            </w:r>
          </w:p>
        </w:tc>
        <w:tc>
          <w:tcPr>
            <w:tcW w:w="843" w:type="dxa"/>
            <w:noWrap w:val="0"/>
            <w:vAlign w:val="top"/>
          </w:tcPr>
          <w:p>
            <w:pPr>
              <w:widowControl/>
              <w:jc w:val="center"/>
              <w:rPr>
                <w:rFonts w:ascii="仿宋" w:hAnsi="仿宋" w:eastAsia="仿宋" w:cs="宋体"/>
                <w:color w:val="000000" w:themeColor="text1"/>
                <w:kern w:val="0"/>
                <w:sz w:val="18"/>
                <w:szCs w:val="18"/>
                <w14:textFill>
                  <w14:solidFill>
                    <w14:schemeClr w14:val="tx1"/>
                  </w14:solidFill>
                </w14:textFill>
              </w:rPr>
            </w:pPr>
            <w:r>
              <w:rPr>
                <w:rFonts w:hint="eastAsia" w:ascii="仿宋" w:hAnsi="仿宋" w:eastAsia="仿宋" w:cs="宋体"/>
                <w:color w:val="000000" w:themeColor="text1"/>
                <w:kern w:val="0"/>
                <w:sz w:val="18"/>
                <w:szCs w:val="18"/>
                <w14:textFill>
                  <w14:solidFill>
                    <w14:schemeClr w14:val="tx1"/>
                  </w14:solidFill>
                </w14:textFill>
              </w:rPr>
              <w:t>0</w:t>
            </w:r>
          </w:p>
        </w:tc>
        <w:tc>
          <w:tcPr>
            <w:tcW w:w="1142" w:type="dxa"/>
            <w:noWrap w:val="0"/>
            <w:vAlign w:val="top"/>
          </w:tcPr>
          <w:p>
            <w:pPr>
              <w:widowControl/>
              <w:jc w:val="center"/>
              <w:rPr>
                <w:rFonts w:ascii="仿宋" w:hAnsi="仿宋" w:eastAsia="仿宋" w:cs="宋体"/>
                <w:color w:val="000000" w:themeColor="text1"/>
                <w:kern w:val="0"/>
                <w:sz w:val="18"/>
                <w:szCs w:val="18"/>
                <w14:textFill>
                  <w14:solidFill>
                    <w14:schemeClr w14:val="tx1"/>
                  </w14:solidFill>
                </w14:textFill>
              </w:rPr>
            </w:pPr>
            <w:r>
              <w:rPr>
                <w:rFonts w:hint="eastAsia" w:ascii="仿宋" w:hAnsi="仿宋" w:eastAsia="仿宋" w:cs="宋体"/>
                <w:color w:val="000000" w:themeColor="text1"/>
                <w:kern w:val="0"/>
                <w:sz w:val="18"/>
                <w:szCs w:val="18"/>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859" w:type="dxa"/>
            <w:noWrap w:val="0"/>
            <w:vAlign w:val="center"/>
          </w:tcPr>
          <w:p>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剑阁县</w:t>
            </w:r>
          </w:p>
        </w:tc>
        <w:tc>
          <w:tcPr>
            <w:tcW w:w="888" w:type="dxa"/>
            <w:noWrap w:val="0"/>
            <w:vAlign w:val="center"/>
          </w:tcPr>
          <w:p>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金仙镇</w:t>
            </w:r>
          </w:p>
        </w:tc>
        <w:tc>
          <w:tcPr>
            <w:tcW w:w="978" w:type="dxa"/>
            <w:noWrap w:val="0"/>
            <w:vAlign w:val="center"/>
          </w:tcPr>
          <w:p>
            <w:pPr>
              <w:jc w:val="center"/>
              <w:rPr>
                <w:rFonts w:ascii="仿宋" w:hAnsi="仿宋" w:eastAsia="仿宋"/>
                <w:bCs/>
                <w:color w:val="000000" w:themeColor="text1"/>
                <w:sz w:val="18"/>
                <w:szCs w:val="18"/>
                <w14:textFill>
                  <w14:solidFill>
                    <w14:schemeClr w14:val="tx1"/>
                  </w14:solidFill>
                </w14:textFill>
              </w:rPr>
            </w:pPr>
            <w:r>
              <w:rPr>
                <w:rFonts w:ascii="仿宋" w:hAnsi="仿宋" w:eastAsia="仿宋"/>
                <w:bCs/>
                <w:color w:val="000000" w:themeColor="text1"/>
                <w:sz w:val="18"/>
                <w:szCs w:val="18"/>
                <w14:textFill>
                  <w14:solidFill>
                    <w14:schemeClr w14:val="tx1"/>
                  </w14:solidFill>
                </w14:textFill>
              </w:rPr>
              <w:t>45</w:t>
            </w:r>
          </w:p>
        </w:tc>
        <w:tc>
          <w:tcPr>
            <w:tcW w:w="1165" w:type="dxa"/>
            <w:noWrap w:val="0"/>
            <w:vAlign w:val="center"/>
          </w:tcPr>
          <w:p>
            <w:pPr>
              <w:jc w:val="center"/>
              <w:rPr>
                <w:rFonts w:ascii="仿宋" w:hAnsi="仿宋" w:eastAsia="仿宋" w:cs="宋体"/>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35</w:t>
            </w:r>
          </w:p>
        </w:tc>
        <w:tc>
          <w:tcPr>
            <w:tcW w:w="1039" w:type="dxa"/>
            <w:noWrap w:val="0"/>
            <w:vAlign w:val="center"/>
          </w:tcPr>
          <w:p>
            <w:pPr>
              <w:jc w:val="center"/>
              <w:rPr>
                <w:rFonts w:ascii="仿宋" w:hAnsi="仿宋" w:eastAsia="仿宋"/>
                <w:color w:val="000000" w:themeColor="text1"/>
                <w:sz w:val="18"/>
                <w:szCs w:val="18"/>
                <w14:textFill>
                  <w14:solidFill>
                    <w14:schemeClr w14:val="tx1"/>
                  </w14:solidFill>
                </w14:textFill>
              </w:rPr>
            </w:pPr>
            <w:r>
              <w:rPr>
                <w:rFonts w:ascii="仿宋" w:hAnsi="仿宋" w:eastAsia="仿宋"/>
                <w:color w:val="000000" w:themeColor="text1"/>
                <w:sz w:val="18"/>
                <w:szCs w:val="18"/>
                <w14:textFill>
                  <w14:solidFill>
                    <w14:schemeClr w14:val="tx1"/>
                  </w14:solidFill>
                </w14:textFill>
              </w:rPr>
              <w:t>1575</w:t>
            </w:r>
          </w:p>
        </w:tc>
        <w:tc>
          <w:tcPr>
            <w:tcW w:w="1057" w:type="dxa"/>
            <w:noWrap w:val="0"/>
            <w:vAlign w:val="top"/>
          </w:tcPr>
          <w:p>
            <w:pPr>
              <w:widowControl/>
              <w:jc w:val="center"/>
              <w:rPr>
                <w:rFonts w:ascii="仿宋" w:hAnsi="仿宋" w:eastAsia="仿宋" w:cs="宋体"/>
                <w:color w:val="000000" w:themeColor="text1"/>
                <w:kern w:val="0"/>
                <w:sz w:val="18"/>
                <w:szCs w:val="18"/>
                <w14:textFill>
                  <w14:solidFill>
                    <w14:schemeClr w14:val="tx1"/>
                  </w14:solidFill>
                </w14:textFill>
              </w:rPr>
            </w:pPr>
            <w:r>
              <w:rPr>
                <w:rFonts w:hint="eastAsia" w:ascii="仿宋" w:hAnsi="仿宋" w:eastAsia="仿宋" w:cs="宋体"/>
                <w:color w:val="000000" w:themeColor="text1"/>
                <w:kern w:val="0"/>
                <w:sz w:val="18"/>
                <w:szCs w:val="18"/>
                <w14:textFill>
                  <w14:solidFill>
                    <w14:schemeClr w14:val="tx1"/>
                  </w14:solidFill>
                </w14:textFill>
              </w:rPr>
              <w:t>0</w:t>
            </w:r>
          </w:p>
        </w:tc>
        <w:tc>
          <w:tcPr>
            <w:tcW w:w="1245" w:type="dxa"/>
            <w:noWrap w:val="0"/>
            <w:vAlign w:val="top"/>
          </w:tcPr>
          <w:p>
            <w:pPr>
              <w:widowControl/>
              <w:jc w:val="center"/>
              <w:rPr>
                <w:rFonts w:ascii="仿宋" w:hAnsi="仿宋" w:eastAsia="仿宋" w:cs="宋体"/>
                <w:color w:val="000000" w:themeColor="text1"/>
                <w:kern w:val="0"/>
                <w:sz w:val="18"/>
                <w:szCs w:val="18"/>
                <w14:textFill>
                  <w14:solidFill>
                    <w14:schemeClr w14:val="tx1"/>
                  </w14:solidFill>
                </w14:textFill>
              </w:rPr>
            </w:pPr>
            <w:r>
              <w:rPr>
                <w:rFonts w:hint="eastAsia" w:ascii="仿宋" w:hAnsi="仿宋" w:eastAsia="仿宋" w:cs="宋体"/>
                <w:color w:val="000000" w:themeColor="text1"/>
                <w:kern w:val="0"/>
                <w:sz w:val="18"/>
                <w:szCs w:val="18"/>
                <w14:textFill>
                  <w14:solidFill>
                    <w14:schemeClr w14:val="tx1"/>
                  </w14:solidFill>
                </w14:textFill>
              </w:rPr>
              <w:t>0</w:t>
            </w:r>
          </w:p>
        </w:tc>
        <w:tc>
          <w:tcPr>
            <w:tcW w:w="1039" w:type="dxa"/>
            <w:noWrap w:val="0"/>
            <w:vAlign w:val="center"/>
          </w:tcPr>
          <w:p>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1575</w:t>
            </w:r>
          </w:p>
        </w:tc>
        <w:tc>
          <w:tcPr>
            <w:tcW w:w="1181" w:type="dxa"/>
            <w:noWrap w:val="0"/>
            <w:vAlign w:val="center"/>
          </w:tcPr>
          <w:p>
            <w:pPr>
              <w:jc w:val="center"/>
              <w:rPr>
                <w:rFonts w:ascii="仿宋" w:hAnsi="仿宋" w:eastAsia="仿宋"/>
                <w:color w:val="000000" w:themeColor="text1"/>
                <w:sz w:val="18"/>
                <w:szCs w:val="18"/>
                <w14:textFill>
                  <w14:solidFill>
                    <w14:schemeClr w14:val="tx1"/>
                  </w14:solidFill>
                </w14:textFill>
              </w:rPr>
            </w:pPr>
            <w:r>
              <w:rPr>
                <w:rFonts w:ascii="仿宋" w:hAnsi="仿宋" w:eastAsia="仿宋"/>
                <w:color w:val="000000" w:themeColor="text1"/>
                <w:sz w:val="18"/>
                <w:szCs w:val="18"/>
                <w14:textFill>
                  <w14:solidFill>
                    <w14:schemeClr w14:val="tx1"/>
                  </w14:solidFill>
                </w14:textFill>
              </w:rPr>
              <w:t>45</w:t>
            </w:r>
          </w:p>
        </w:tc>
        <w:tc>
          <w:tcPr>
            <w:tcW w:w="1039" w:type="dxa"/>
            <w:noWrap w:val="0"/>
            <w:vAlign w:val="top"/>
          </w:tcPr>
          <w:p>
            <w:pPr>
              <w:widowControl/>
              <w:jc w:val="center"/>
              <w:rPr>
                <w:rFonts w:ascii="仿宋" w:hAnsi="仿宋" w:eastAsia="仿宋" w:cs="宋体"/>
                <w:color w:val="000000" w:themeColor="text1"/>
                <w:kern w:val="0"/>
                <w:sz w:val="18"/>
                <w:szCs w:val="18"/>
                <w14:textFill>
                  <w14:solidFill>
                    <w14:schemeClr w14:val="tx1"/>
                  </w14:solidFill>
                </w14:textFill>
              </w:rPr>
            </w:pPr>
            <w:r>
              <w:rPr>
                <w:rFonts w:hint="eastAsia" w:ascii="仿宋" w:hAnsi="仿宋" w:eastAsia="仿宋" w:cs="宋体"/>
                <w:color w:val="000000" w:themeColor="text1"/>
                <w:kern w:val="0"/>
                <w:sz w:val="18"/>
                <w:szCs w:val="18"/>
                <w14:textFill>
                  <w14:solidFill>
                    <w14:schemeClr w14:val="tx1"/>
                  </w14:solidFill>
                </w14:textFill>
              </w:rPr>
              <w:t>0</w:t>
            </w:r>
          </w:p>
        </w:tc>
        <w:tc>
          <w:tcPr>
            <w:tcW w:w="1341" w:type="dxa"/>
            <w:noWrap w:val="0"/>
            <w:vAlign w:val="top"/>
          </w:tcPr>
          <w:p>
            <w:pPr>
              <w:widowControl/>
              <w:jc w:val="center"/>
              <w:rPr>
                <w:rFonts w:ascii="仿宋" w:hAnsi="仿宋" w:eastAsia="仿宋" w:cs="宋体"/>
                <w:color w:val="000000" w:themeColor="text1"/>
                <w:kern w:val="0"/>
                <w:sz w:val="18"/>
                <w:szCs w:val="18"/>
                <w14:textFill>
                  <w14:solidFill>
                    <w14:schemeClr w14:val="tx1"/>
                  </w14:solidFill>
                </w14:textFill>
              </w:rPr>
            </w:pPr>
            <w:r>
              <w:rPr>
                <w:rFonts w:hint="eastAsia" w:ascii="仿宋" w:hAnsi="仿宋" w:eastAsia="仿宋" w:cs="宋体"/>
                <w:color w:val="000000" w:themeColor="text1"/>
                <w:kern w:val="0"/>
                <w:sz w:val="18"/>
                <w:szCs w:val="18"/>
                <w14:textFill>
                  <w14:solidFill>
                    <w14:schemeClr w14:val="tx1"/>
                  </w14:solidFill>
                </w14:textFill>
              </w:rPr>
              <w:t>0</w:t>
            </w:r>
          </w:p>
        </w:tc>
        <w:tc>
          <w:tcPr>
            <w:tcW w:w="843" w:type="dxa"/>
            <w:noWrap w:val="0"/>
            <w:vAlign w:val="top"/>
          </w:tcPr>
          <w:p>
            <w:pPr>
              <w:widowControl/>
              <w:jc w:val="center"/>
              <w:rPr>
                <w:rFonts w:ascii="仿宋" w:hAnsi="仿宋" w:eastAsia="仿宋" w:cs="宋体"/>
                <w:color w:val="000000" w:themeColor="text1"/>
                <w:kern w:val="0"/>
                <w:sz w:val="18"/>
                <w:szCs w:val="18"/>
                <w14:textFill>
                  <w14:solidFill>
                    <w14:schemeClr w14:val="tx1"/>
                  </w14:solidFill>
                </w14:textFill>
              </w:rPr>
            </w:pPr>
            <w:r>
              <w:rPr>
                <w:rFonts w:hint="eastAsia" w:ascii="仿宋" w:hAnsi="仿宋" w:eastAsia="仿宋" w:cs="宋体"/>
                <w:color w:val="000000" w:themeColor="text1"/>
                <w:kern w:val="0"/>
                <w:sz w:val="18"/>
                <w:szCs w:val="18"/>
                <w14:textFill>
                  <w14:solidFill>
                    <w14:schemeClr w14:val="tx1"/>
                  </w14:solidFill>
                </w14:textFill>
              </w:rPr>
              <w:t>0</w:t>
            </w:r>
          </w:p>
        </w:tc>
        <w:tc>
          <w:tcPr>
            <w:tcW w:w="1142" w:type="dxa"/>
            <w:noWrap w:val="0"/>
            <w:vAlign w:val="top"/>
          </w:tcPr>
          <w:p>
            <w:pPr>
              <w:widowControl/>
              <w:jc w:val="center"/>
              <w:rPr>
                <w:rFonts w:ascii="仿宋" w:hAnsi="仿宋" w:eastAsia="仿宋" w:cs="宋体"/>
                <w:color w:val="000000" w:themeColor="text1"/>
                <w:kern w:val="0"/>
                <w:sz w:val="18"/>
                <w:szCs w:val="18"/>
                <w14:textFill>
                  <w14:solidFill>
                    <w14:schemeClr w14:val="tx1"/>
                  </w14:solidFill>
                </w14:textFill>
              </w:rPr>
            </w:pPr>
            <w:r>
              <w:rPr>
                <w:rFonts w:hint="eastAsia" w:ascii="仿宋" w:hAnsi="仿宋" w:eastAsia="仿宋" w:cs="宋体"/>
                <w:color w:val="000000" w:themeColor="text1"/>
                <w:kern w:val="0"/>
                <w:sz w:val="18"/>
                <w:szCs w:val="18"/>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859" w:type="dxa"/>
            <w:noWrap w:val="0"/>
            <w:vAlign w:val="center"/>
          </w:tcPr>
          <w:p>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剑阁县</w:t>
            </w:r>
          </w:p>
        </w:tc>
        <w:tc>
          <w:tcPr>
            <w:tcW w:w="888" w:type="dxa"/>
            <w:noWrap w:val="0"/>
            <w:vAlign w:val="center"/>
          </w:tcPr>
          <w:p>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开封镇</w:t>
            </w:r>
          </w:p>
        </w:tc>
        <w:tc>
          <w:tcPr>
            <w:tcW w:w="978" w:type="dxa"/>
            <w:noWrap w:val="0"/>
            <w:vAlign w:val="center"/>
          </w:tcPr>
          <w:p>
            <w:pPr>
              <w:jc w:val="center"/>
              <w:rPr>
                <w:rFonts w:ascii="仿宋" w:hAnsi="仿宋" w:eastAsia="仿宋"/>
                <w:bCs/>
                <w:color w:val="000000" w:themeColor="text1"/>
                <w:sz w:val="18"/>
                <w:szCs w:val="18"/>
                <w14:textFill>
                  <w14:solidFill>
                    <w14:schemeClr w14:val="tx1"/>
                  </w14:solidFill>
                </w14:textFill>
              </w:rPr>
            </w:pPr>
            <w:r>
              <w:rPr>
                <w:rFonts w:ascii="仿宋" w:hAnsi="仿宋" w:eastAsia="仿宋"/>
                <w:bCs/>
                <w:color w:val="000000" w:themeColor="text1"/>
                <w:sz w:val="18"/>
                <w:szCs w:val="18"/>
                <w14:textFill>
                  <w14:solidFill>
                    <w14:schemeClr w14:val="tx1"/>
                  </w14:solidFill>
                </w14:textFill>
              </w:rPr>
              <w:t>146</w:t>
            </w:r>
          </w:p>
        </w:tc>
        <w:tc>
          <w:tcPr>
            <w:tcW w:w="1165" w:type="dxa"/>
            <w:noWrap w:val="0"/>
            <w:vAlign w:val="center"/>
          </w:tcPr>
          <w:p>
            <w:pPr>
              <w:jc w:val="center"/>
              <w:rPr>
                <w:rFonts w:ascii="仿宋" w:hAnsi="仿宋" w:eastAsia="仿宋" w:cs="宋体"/>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35</w:t>
            </w:r>
          </w:p>
        </w:tc>
        <w:tc>
          <w:tcPr>
            <w:tcW w:w="1039" w:type="dxa"/>
            <w:noWrap w:val="0"/>
            <w:vAlign w:val="center"/>
          </w:tcPr>
          <w:p>
            <w:pPr>
              <w:jc w:val="center"/>
              <w:rPr>
                <w:rFonts w:ascii="仿宋" w:hAnsi="仿宋" w:eastAsia="仿宋"/>
                <w:color w:val="000000" w:themeColor="text1"/>
                <w:sz w:val="18"/>
                <w:szCs w:val="18"/>
                <w14:textFill>
                  <w14:solidFill>
                    <w14:schemeClr w14:val="tx1"/>
                  </w14:solidFill>
                </w14:textFill>
              </w:rPr>
            </w:pPr>
            <w:r>
              <w:rPr>
                <w:rFonts w:ascii="仿宋" w:hAnsi="仿宋" w:eastAsia="仿宋"/>
                <w:color w:val="000000" w:themeColor="text1"/>
                <w:sz w:val="18"/>
                <w:szCs w:val="18"/>
                <w14:textFill>
                  <w14:solidFill>
                    <w14:schemeClr w14:val="tx1"/>
                  </w14:solidFill>
                </w14:textFill>
              </w:rPr>
              <w:t>5110</w:t>
            </w:r>
          </w:p>
        </w:tc>
        <w:tc>
          <w:tcPr>
            <w:tcW w:w="1057" w:type="dxa"/>
            <w:noWrap w:val="0"/>
            <w:vAlign w:val="top"/>
          </w:tcPr>
          <w:p>
            <w:pPr>
              <w:widowControl/>
              <w:jc w:val="center"/>
              <w:rPr>
                <w:rFonts w:ascii="仿宋" w:hAnsi="仿宋" w:eastAsia="仿宋" w:cs="宋体"/>
                <w:color w:val="000000" w:themeColor="text1"/>
                <w:kern w:val="0"/>
                <w:sz w:val="18"/>
                <w:szCs w:val="18"/>
                <w14:textFill>
                  <w14:solidFill>
                    <w14:schemeClr w14:val="tx1"/>
                  </w14:solidFill>
                </w14:textFill>
              </w:rPr>
            </w:pPr>
            <w:r>
              <w:rPr>
                <w:rFonts w:hint="eastAsia" w:ascii="仿宋" w:hAnsi="仿宋" w:eastAsia="仿宋" w:cs="宋体"/>
                <w:color w:val="000000" w:themeColor="text1"/>
                <w:kern w:val="0"/>
                <w:sz w:val="18"/>
                <w:szCs w:val="18"/>
                <w14:textFill>
                  <w14:solidFill>
                    <w14:schemeClr w14:val="tx1"/>
                  </w14:solidFill>
                </w14:textFill>
              </w:rPr>
              <w:t>0</w:t>
            </w:r>
          </w:p>
        </w:tc>
        <w:tc>
          <w:tcPr>
            <w:tcW w:w="1245" w:type="dxa"/>
            <w:noWrap w:val="0"/>
            <w:vAlign w:val="top"/>
          </w:tcPr>
          <w:p>
            <w:pPr>
              <w:widowControl/>
              <w:jc w:val="center"/>
              <w:rPr>
                <w:rFonts w:ascii="仿宋" w:hAnsi="仿宋" w:eastAsia="仿宋" w:cs="宋体"/>
                <w:color w:val="000000" w:themeColor="text1"/>
                <w:kern w:val="0"/>
                <w:sz w:val="18"/>
                <w:szCs w:val="18"/>
                <w14:textFill>
                  <w14:solidFill>
                    <w14:schemeClr w14:val="tx1"/>
                  </w14:solidFill>
                </w14:textFill>
              </w:rPr>
            </w:pPr>
            <w:r>
              <w:rPr>
                <w:rFonts w:hint="eastAsia" w:ascii="仿宋" w:hAnsi="仿宋" w:eastAsia="仿宋" w:cs="宋体"/>
                <w:color w:val="000000" w:themeColor="text1"/>
                <w:kern w:val="0"/>
                <w:sz w:val="18"/>
                <w:szCs w:val="18"/>
                <w14:textFill>
                  <w14:solidFill>
                    <w14:schemeClr w14:val="tx1"/>
                  </w14:solidFill>
                </w14:textFill>
              </w:rPr>
              <w:t>0</w:t>
            </w:r>
          </w:p>
        </w:tc>
        <w:tc>
          <w:tcPr>
            <w:tcW w:w="1039" w:type="dxa"/>
            <w:noWrap w:val="0"/>
            <w:vAlign w:val="center"/>
          </w:tcPr>
          <w:p>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5110</w:t>
            </w:r>
          </w:p>
        </w:tc>
        <w:tc>
          <w:tcPr>
            <w:tcW w:w="1181" w:type="dxa"/>
            <w:noWrap w:val="0"/>
            <w:vAlign w:val="center"/>
          </w:tcPr>
          <w:p>
            <w:pPr>
              <w:jc w:val="center"/>
              <w:rPr>
                <w:rFonts w:ascii="仿宋" w:hAnsi="仿宋" w:eastAsia="仿宋"/>
                <w:color w:val="000000" w:themeColor="text1"/>
                <w:sz w:val="18"/>
                <w:szCs w:val="18"/>
                <w14:textFill>
                  <w14:solidFill>
                    <w14:schemeClr w14:val="tx1"/>
                  </w14:solidFill>
                </w14:textFill>
              </w:rPr>
            </w:pPr>
            <w:r>
              <w:rPr>
                <w:rFonts w:ascii="仿宋" w:hAnsi="仿宋" w:eastAsia="仿宋"/>
                <w:color w:val="000000" w:themeColor="text1"/>
                <w:sz w:val="18"/>
                <w:szCs w:val="18"/>
                <w14:textFill>
                  <w14:solidFill>
                    <w14:schemeClr w14:val="tx1"/>
                  </w14:solidFill>
                </w14:textFill>
              </w:rPr>
              <w:t>146</w:t>
            </w:r>
          </w:p>
        </w:tc>
        <w:tc>
          <w:tcPr>
            <w:tcW w:w="1039" w:type="dxa"/>
            <w:noWrap w:val="0"/>
            <w:vAlign w:val="top"/>
          </w:tcPr>
          <w:p>
            <w:pPr>
              <w:widowControl/>
              <w:jc w:val="center"/>
              <w:rPr>
                <w:rFonts w:ascii="仿宋" w:hAnsi="仿宋" w:eastAsia="仿宋" w:cs="宋体"/>
                <w:color w:val="000000" w:themeColor="text1"/>
                <w:kern w:val="0"/>
                <w:sz w:val="18"/>
                <w:szCs w:val="18"/>
                <w14:textFill>
                  <w14:solidFill>
                    <w14:schemeClr w14:val="tx1"/>
                  </w14:solidFill>
                </w14:textFill>
              </w:rPr>
            </w:pPr>
            <w:r>
              <w:rPr>
                <w:rFonts w:hint="eastAsia" w:ascii="仿宋" w:hAnsi="仿宋" w:eastAsia="仿宋" w:cs="宋体"/>
                <w:color w:val="000000" w:themeColor="text1"/>
                <w:kern w:val="0"/>
                <w:sz w:val="18"/>
                <w:szCs w:val="18"/>
                <w14:textFill>
                  <w14:solidFill>
                    <w14:schemeClr w14:val="tx1"/>
                  </w14:solidFill>
                </w14:textFill>
              </w:rPr>
              <w:t>0</w:t>
            </w:r>
          </w:p>
        </w:tc>
        <w:tc>
          <w:tcPr>
            <w:tcW w:w="1341" w:type="dxa"/>
            <w:noWrap w:val="0"/>
            <w:vAlign w:val="top"/>
          </w:tcPr>
          <w:p>
            <w:pPr>
              <w:widowControl/>
              <w:jc w:val="center"/>
              <w:rPr>
                <w:rFonts w:ascii="仿宋" w:hAnsi="仿宋" w:eastAsia="仿宋" w:cs="宋体"/>
                <w:color w:val="000000" w:themeColor="text1"/>
                <w:kern w:val="0"/>
                <w:sz w:val="18"/>
                <w:szCs w:val="18"/>
                <w14:textFill>
                  <w14:solidFill>
                    <w14:schemeClr w14:val="tx1"/>
                  </w14:solidFill>
                </w14:textFill>
              </w:rPr>
            </w:pPr>
            <w:r>
              <w:rPr>
                <w:rFonts w:hint="eastAsia" w:ascii="仿宋" w:hAnsi="仿宋" w:eastAsia="仿宋" w:cs="宋体"/>
                <w:color w:val="000000" w:themeColor="text1"/>
                <w:kern w:val="0"/>
                <w:sz w:val="18"/>
                <w:szCs w:val="18"/>
                <w14:textFill>
                  <w14:solidFill>
                    <w14:schemeClr w14:val="tx1"/>
                  </w14:solidFill>
                </w14:textFill>
              </w:rPr>
              <w:t>0</w:t>
            </w:r>
          </w:p>
        </w:tc>
        <w:tc>
          <w:tcPr>
            <w:tcW w:w="843" w:type="dxa"/>
            <w:noWrap w:val="0"/>
            <w:vAlign w:val="top"/>
          </w:tcPr>
          <w:p>
            <w:pPr>
              <w:widowControl/>
              <w:jc w:val="center"/>
              <w:rPr>
                <w:rFonts w:ascii="仿宋" w:hAnsi="仿宋" w:eastAsia="仿宋" w:cs="宋体"/>
                <w:color w:val="000000" w:themeColor="text1"/>
                <w:kern w:val="0"/>
                <w:sz w:val="18"/>
                <w:szCs w:val="18"/>
                <w14:textFill>
                  <w14:solidFill>
                    <w14:schemeClr w14:val="tx1"/>
                  </w14:solidFill>
                </w14:textFill>
              </w:rPr>
            </w:pPr>
            <w:r>
              <w:rPr>
                <w:rFonts w:hint="eastAsia" w:ascii="仿宋" w:hAnsi="仿宋" w:eastAsia="仿宋" w:cs="宋体"/>
                <w:color w:val="000000" w:themeColor="text1"/>
                <w:kern w:val="0"/>
                <w:sz w:val="18"/>
                <w:szCs w:val="18"/>
                <w14:textFill>
                  <w14:solidFill>
                    <w14:schemeClr w14:val="tx1"/>
                  </w14:solidFill>
                </w14:textFill>
              </w:rPr>
              <w:t>0</w:t>
            </w:r>
          </w:p>
        </w:tc>
        <w:tc>
          <w:tcPr>
            <w:tcW w:w="1142" w:type="dxa"/>
            <w:noWrap w:val="0"/>
            <w:vAlign w:val="top"/>
          </w:tcPr>
          <w:p>
            <w:pPr>
              <w:widowControl/>
              <w:jc w:val="center"/>
              <w:rPr>
                <w:rFonts w:ascii="仿宋" w:hAnsi="仿宋" w:eastAsia="仿宋" w:cs="宋体"/>
                <w:color w:val="000000" w:themeColor="text1"/>
                <w:kern w:val="0"/>
                <w:sz w:val="18"/>
                <w:szCs w:val="18"/>
                <w14:textFill>
                  <w14:solidFill>
                    <w14:schemeClr w14:val="tx1"/>
                  </w14:solidFill>
                </w14:textFill>
              </w:rPr>
            </w:pPr>
            <w:r>
              <w:rPr>
                <w:rFonts w:hint="eastAsia" w:ascii="仿宋" w:hAnsi="仿宋" w:eastAsia="仿宋" w:cs="宋体"/>
                <w:color w:val="000000" w:themeColor="text1"/>
                <w:kern w:val="0"/>
                <w:sz w:val="18"/>
                <w:szCs w:val="18"/>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859" w:type="dxa"/>
            <w:noWrap w:val="0"/>
            <w:vAlign w:val="center"/>
          </w:tcPr>
          <w:p>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青川县</w:t>
            </w:r>
          </w:p>
        </w:tc>
        <w:tc>
          <w:tcPr>
            <w:tcW w:w="888" w:type="dxa"/>
            <w:noWrap w:val="0"/>
            <w:vAlign w:val="center"/>
          </w:tcPr>
          <w:p>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关庄镇</w:t>
            </w:r>
          </w:p>
        </w:tc>
        <w:tc>
          <w:tcPr>
            <w:tcW w:w="978" w:type="dxa"/>
            <w:noWrap w:val="0"/>
            <w:vAlign w:val="center"/>
          </w:tcPr>
          <w:p>
            <w:pPr>
              <w:jc w:val="center"/>
              <w:rPr>
                <w:rFonts w:ascii="仿宋" w:hAnsi="仿宋" w:eastAsia="仿宋"/>
                <w:bCs/>
                <w:color w:val="000000" w:themeColor="text1"/>
                <w:sz w:val="18"/>
                <w:szCs w:val="18"/>
                <w14:textFill>
                  <w14:solidFill>
                    <w14:schemeClr w14:val="tx1"/>
                  </w14:solidFill>
                </w14:textFill>
              </w:rPr>
            </w:pPr>
            <w:r>
              <w:rPr>
                <w:rFonts w:ascii="仿宋" w:hAnsi="仿宋" w:eastAsia="仿宋"/>
                <w:bCs/>
                <w:color w:val="000000" w:themeColor="text1"/>
                <w:sz w:val="18"/>
                <w:szCs w:val="18"/>
                <w14:textFill>
                  <w14:solidFill>
                    <w14:schemeClr w14:val="tx1"/>
                  </w14:solidFill>
                </w14:textFill>
              </w:rPr>
              <w:t>42</w:t>
            </w:r>
          </w:p>
        </w:tc>
        <w:tc>
          <w:tcPr>
            <w:tcW w:w="1165" w:type="dxa"/>
            <w:noWrap w:val="0"/>
            <w:vAlign w:val="center"/>
          </w:tcPr>
          <w:p>
            <w:pPr>
              <w:jc w:val="center"/>
              <w:rPr>
                <w:rFonts w:ascii="仿宋" w:hAnsi="仿宋" w:eastAsia="仿宋" w:cs="宋体"/>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35</w:t>
            </w:r>
          </w:p>
        </w:tc>
        <w:tc>
          <w:tcPr>
            <w:tcW w:w="1039" w:type="dxa"/>
            <w:noWrap w:val="0"/>
            <w:vAlign w:val="center"/>
          </w:tcPr>
          <w:p>
            <w:pPr>
              <w:jc w:val="center"/>
              <w:rPr>
                <w:rFonts w:ascii="仿宋" w:hAnsi="仿宋" w:eastAsia="仿宋"/>
                <w:color w:val="000000" w:themeColor="text1"/>
                <w:sz w:val="18"/>
                <w:szCs w:val="18"/>
                <w14:textFill>
                  <w14:solidFill>
                    <w14:schemeClr w14:val="tx1"/>
                  </w14:solidFill>
                </w14:textFill>
              </w:rPr>
            </w:pPr>
            <w:r>
              <w:rPr>
                <w:rFonts w:ascii="仿宋" w:hAnsi="仿宋" w:eastAsia="仿宋"/>
                <w:color w:val="000000" w:themeColor="text1"/>
                <w:sz w:val="18"/>
                <w:szCs w:val="18"/>
                <w14:textFill>
                  <w14:solidFill>
                    <w14:schemeClr w14:val="tx1"/>
                  </w14:solidFill>
                </w14:textFill>
              </w:rPr>
              <w:t>1470</w:t>
            </w:r>
          </w:p>
        </w:tc>
        <w:tc>
          <w:tcPr>
            <w:tcW w:w="1057" w:type="dxa"/>
            <w:noWrap w:val="0"/>
            <w:vAlign w:val="top"/>
          </w:tcPr>
          <w:p>
            <w:pPr>
              <w:widowControl/>
              <w:jc w:val="center"/>
              <w:rPr>
                <w:rFonts w:ascii="仿宋" w:hAnsi="仿宋" w:eastAsia="仿宋" w:cs="宋体"/>
                <w:color w:val="000000" w:themeColor="text1"/>
                <w:kern w:val="0"/>
                <w:sz w:val="18"/>
                <w:szCs w:val="18"/>
                <w14:textFill>
                  <w14:solidFill>
                    <w14:schemeClr w14:val="tx1"/>
                  </w14:solidFill>
                </w14:textFill>
              </w:rPr>
            </w:pPr>
            <w:r>
              <w:rPr>
                <w:rFonts w:hint="eastAsia" w:ascii="仿宋" w:hAnsi="仿宋" w:eastAsia="仿宋" w:cs="宋体"/>
                <w:color w:val="000000" w:themeColor="text1"/>
                <w:kern w:val="0"/>
                <w:sz w:val="18"/>
                <w:szCs w:val="18"/>
                <w14:textFill>
                  <w14:solidFill>
                    <w14:schemeClr w14:val="tx1"/>
                  </w14:solidFill>
                </w14:textFill>
              </w:rPr>
              <w:t>0</w:t>
            </w:r>
          </w:p>
        </w:tc>
        <w:tc>
          <w:tcPr>
            <w:tcW w:w="1245" w:type="dxa"/>
            <w:noWrap w:val="0"/>
            <w:vAlign w:val="top"/>
          </w:tcPr>
          <w:p>
            <w:pPr>
              <w:widowControl/>
              <w:jc w:val="center"/>
              <w:rPr>
                <w:rFonts w:ascii="仿宋" w:hAnsi="仿宋" w:eastAsia="仿宋" w:cs="宋体"/>
                <w:color w:val="000000" w:themeColor="text1"/>
                <w:kern w:val="0"/>
                <w:sz w:val="18"/>
                <w:szCs w:val="18"/>
                <w14:textFill>
                  <w14:solidFill>
                    <w14:schemeClr w14:val="tx1"/>
                  </w14:solidFill>
                </w14:textFill>
              </w:rPr>
            </w:pPr>
            <w:r>
              <w:rPr>
                <w:rFonts w:hint="eastAsia" w:ascii="仿宋" w:hAnsi="仿宋" w:eastAsia="仿宋" w:cs="宋体"/>
                <w:color w:val="000000" w:themeColor="text1"/>
                <w:kern w:val="0"/>
                <w:sz w:val="18"/>
                <w:szCs w:val="18"/>
                <w14:textFill>
                  <w14:solidFill>
                    <w14:schemeClr w14:val="tx1"/>
                  </w14:solidFill>
                </w14:textFill>
              </w:rPr>
              <w:t>0</w:t>
            </w:r>
          </w:p>
        </w:tc>
        <w:tc>
          <w:tcPr>
            <w:tcW w:w="1039" w:type="dxa"/>
            <w:noWrap w:val="0"/>
            <w:vAlign w:val="center"/>
          </w:tcPr>
          <w:p>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1470</w:t>
            </w:r>
          </w:p>
        </w:tc>
        <w:tc>
          <w:tcPr>
            <w:tcW w:w="1181" w:type="dxa"/>
            <w:noWrap w:val="0"/>
            <w:vAlign w:val="center"/>
          </w:tcPr>
          <w:p>
            <w:pPr>
              <w:jc w:val="center"/>
              <w:rPr>
                <w:rFonts w:ascii="仿宋" w:hAnsi="仿宋" w:eastAsia="仿宋"/>
                <w:color w:val="000000" w:themeColor="text1"/>
                <w:sz w:val="18"/>
                <w:szCs w:val="18"/>
                <w14:textFill>
                  <w14:solidFill>
                    <w14:schemeClr w14:val="tx1"/>
                  </w14:solidFill>
                </w14:textFill>
              </w:rPr>
            </w:pPr>
            <w:r>
              <w:rPr>
                <w:rFonts w:ascii="仿宋" w:hAnsi="仿宋" w:eastAsia="仿宋"/>
                <w:color w:val="000000" w:themeColor="text1"/>
                <w:sz w:val="18"/>
                <w:szCs w:val="18"/>
                <w14:textFill>
                  <w14:solidFill>
                    <w14:schemeClr w14:val="tx1"/>
                  </w14:solidFill>
                </w14:textFill>
              </w:rPr>
              <w:t>42</w:t>
            </w:r>
          </w:p>
        </w:tc>
        <w:tc>
          <w:tcPr>
            <w:tcW w:w="1039" w:type="dxa"/>
            <w:noWrap w:val="0"/>
            <w:vAlign w:val="top"/>
          </w:tcPr>
          <w:p>
            <w:pPr>
              <w:widowControl/>
              <w:jc w:val="center"/>
              <w:rPr>
                <w:rFonts w:ascii="仿宋" w:hAnsi="仿宋" w:eastAsia="仿宋" w:cs="宋体"/>
                <w:color w:val="000000" w:themeColor="text1"/>
                <w:kern w:val="0"/>
                <w:sz w:val="18"/>
                <w:szCs w:val="18"/>
                <w14:textFill>
                  <w14:solidFill>
                    <w14:schemeClr w14:val="tx1"/>
                  </w14:solidFill>
                </w14:textFill>
              </w:rPr>
            </w:pPr>
            <w:r>
              <w:rPr>
                <w:rFonts w:hint="eastAsia" w:ascii="仿宋" w:hAnsi="仿宋" w:eastAsia="仿宋" w:cs="宋体"/>
                <w:color w:val="000000" w:themeColor="text1"/>
                <w:kern w:val="0"/>
                <w:sz w:val="18"/>
                <w:szCs w:val="18"/>
                <w14:textFill>
                  <w14:solidFill>
                    <w14:schemeClr w14:val="tx1"/>
                  </w14:solidFill>
                </w14:textFill>
              </w:rPr>
              <w:t>0</w:t>
            </w:r>
          </w:p>
        </w:tc>
        <w:tc>
          <w:tcPr>
            <w:tcW w:w="1341" w:type="dxa"/>
            <w:noWrap w:val="0"/>
            <w:vAlign w:val="top"/>
          </w:tcPr>
          <w:p>
            <w:pPr>
              <w:widowControl/>
              <w:jc w:val="center"/>
              <w:rPr>
                <w:rFonts w:ascii="仿宋" w:hAnsi="仿宋" w:eastAsia="仿宋" w:cs="宋体"/>
                <w:color w:val="000000" w:themeColor="text1"/>
                <w:kern w:val="0"/>
                <w:sz w:val="18"/>
                <w:szCs w:val="18"/>
                <w14:textFill>
                  <w14:solidFill>
                    <w14:schemeClr w14:val="tx1"/>
                  </w14:solidFill>
                </w14:textFill>
              </w:rPr>
            </w:pPr>
            <w:r>
              <w:rPr>
                <w:rFonts w:hint="eastAsia" w:ascii="仿宋" w:hAnsi="仿宋" w:eastAsia="仿宋" w:cs="宋体"/>
                <w:color w:val="000000" w:themeColor="text1"/>
                <w:kern w:val="0"/>
                <w:sz w:val="18"/>
                <w:szCs w:val="18"/>
                <w14:textFill>
                  <w14:solidFill>
                    <w14:schemeClr w14:val="tx1"/>
                  </w14:solidFill>
                </w14:textFill>
              </w:rPr>
              <w:t>0</w:t>
            </w:r>
          </w:p>
        </w:tc>
        <w:tc>
          <w:tcPr>
            <w:tcW w:w="843" w:type="dxa"/>
            <w:noWrap w:val="0"/>
            <w:vAlign w:val="top"/>
          </w:tcPr>
          <w:p>
            <w:pPr>
              <w:widowControl/>
              <w:jc w:val="center"/>
              <w:rPr>
                <w:rFonts w:ascii="仿宋" w:hAnsi="仿宋" w:eastAsia="仿宋" w:cs="宋体"/>
                <w:color w:val="000000" w:themeColor="text1"/>
                <w:kern w:val="0"/>
                <w:sz w:val="18"/>
                <w:szCs w:val="18"/>
                <w14:textFill>
                  <w14:solidFill>
                    <w14:schemeClr w14:val="tx1"/>
                  </w14:solidFill>
                </w14:textFill>
              </w:rPr>
            </w:pPr>
            <w:r>
              <w:rPr>
                <w:rFonts w:hint="eastAsia" w:ascii="仿宋" w:hAnsi="仿宋" w:eastAsia="仿宋" w:cs="宋体"/>
                <w:color w:val="000000" w:themeColor="text1"/>
                <w:kern w:val="0"/>
                <w:sz w:val="18"/>
                <w:szCs w:val="18"/>
                <w14:textFill>
                  <w14:solidFill>
                    <w14:schemeClr w14:val="tx1"/>
                  </w14:solidFill>
                </w14:textFill>
              </w:rPr>
              <w:t>0</w:t>
            </w:r>
          </w:p>
        </w:tc>
        <w:tc>
          <w:tcPr>
            <w:tcW w:w="1142" w:type="dxa"/>
            <w:noWrap w:val="0"/>
            <w:vAlign w:val="top"/>
          </w:tcPr>
          <w:p>
            <w:pPr>
              <w:widowControl/>
              <w:jc w:val="center"/>
              <w:rPr>
                <w:rFonts w:ascii="仿宋" w:hAnsi="仿宋" w:eastAsia="仿宋" w:cs="宋体"/>
                <w:color w:val="000000" w:themeColor="text1"/>
                <w:kern w:val="0"/>
                <w:sz w:val="18"/>
                <w:szCs w:val="18"/>
                <w14:textFill>
                  <w14:solidFill>
                    <w14:schemeClr w14:val="tx1"/>
                  </w14:solidFill>
                </w14:textFill>
              </w:rPr>
            </w:pPr>
            <w:r>
              <w:rPr>
                <w:rFonts w:hint="eastAsia" w:ascii="仿宋" w:hAnsi="仿宋" w:eastAsia="仿宋" w:cs="宋体"/>
                <w:color w:val="000000" w:themeColor="text1"/>
                <w:kern w:val="0"/>
                <w:sz w:val="18"/>
                <w:szCs w:val="18"/>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859" w:type="dxa"/>
            <w:noWrap w:val="0"/>
            <w:vAlign w:val="center"/>
          </w:tcPr>
          <w:p>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昭化区</w:t>
            </w:r>
          </w:p>
        </w:tc>
        <w:tc>
          <w:tcPr>
            <w:tcW w:w="888" w:type="dxa"/>
            <w:noWrap w:val="0"/>
            <w:vAlign w:val="center"/>
          </w:tcPr>
          <w:p>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王家镇</w:t>
            </w:r>
          </w:p>
        </w:tc>
        <w:tc>
          <w:tcPr>
            <w:tcW w:w="978" w:type="dxa"/>
            <w:noWrap w:val="0"/>
            <w:vAlign w:val="center"/>
          </w:tcPr>
          <w:p>
            <w:pPr>
              <w:jc w:val="center"/>
              <w:rPr>
                <w:rFonts w:ascii="仿宋" w:hAnsi="仿宋" w:eastAsia="仿宋"/>
                <w:bCs/>
                <w:color w:val="000000" w:themeColor="text1"/>
                <w:sz w:val="18"/>
                <w:szCs w:val="18"/>
                <w14:textFill>
                  <w14:solidFill>
                    <w14:schemeClr w14:val="tx1"/>
                  </w14:solidFill>
                </w14:textFill>
              </w:rPr>
            </w:pPr>
            <w:r>
              <w:rPr>
                <w:rFonts w:ascii="仿宋" w:hAnsi="仿宋" w:eastAsia="仿宋"/>
                <w:bCs/>
                <w:color w:val="000000" w:themeColor="text1"/>
                <w:sz w:val="18"/>
                <w:szCs w:val="18"/>
                <w14:textFill>
                  <w14:solidFill>
                    <w14:schemeClr w14:val="tx1"/>
                  </w14:solidFill>
                </w14:textFill>
              </w:rPr>
              <w:t>61</w:t>
            </w:r>
          </w:p>
        </w:tc>
        <w:tc>
          <w:tcPr>
            <w:tcW w:w="1165" w:type="dxa"/>
            <w:noWrap w:val="0"/>
            <w:vAlign w:val="center"/>
          </w:tcPr>
          <w:p>
            <w:pPr>
              <w:jc w:val="center"/>
              <w:rPr>
                <w:rFonts w:ascii="仿宋" w:hAnsi="仿宋" w:eastAsia="仿宋" w:cs="宋体"/>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35</w:t>
            </w:r>
          </w:p>
        </w:tc>
        <w:tc>
          <w:tcPr>
            <w:tcW w:w="1039" w:type="dxa"/>
            <w:noWrap w:val="0"/>
            <w:vAlign w:val="center"/>
          </w:tcPr>
          <w:p>
            <w:pPr>
              <w:jc w:val="center"/>
              <w:rPr>
                <w:rFonts w:ascii="仿宋" w:hAnsi="仿宋" w:eastAsia="仿宋"/>
                <w:color w:val="000000" w:themeColor="text1"/>
                <w:sz w:val="18"/>
                <w:szCs w:val="18"/>
                <w14:textFill>
                  <w14:solidFill>
                    <w14:schemeClr w14:val="tx1"/>
                  </w14:solidFill>
                </w14:textFill>
              </w:rPr>
            </w:pPr>
            <w:r>
              <w:rPr>
                <w:rFonts w:ascii="仿宋" w:hAnsi="仿宋" w:eastAsia="仿宋"/>
                <w:color w:val="000000" w:themeColor="text1"/>
                <w:sz w:val="18"/>
                <w:szCs w:val="18"/>
                <w14:textFill>
                  <w14:solidFill>
                    <w14:schemeClr w14:val="tx1"/>
                  </w14:solidFill>
                </w14:textFill>
              </w:rPr>
              <w:t>2135</w:t>
            </w:r>
          </w:p>
        </w:tc>
        <w:tc>
          <w:tcPr>
            <w:tcW w:w="1057" w:type="dxa"/>
            <w:noWrap w:val="0"/>
            <w:vAlign w:val="top"/>
          </w:tcPr>
          <w:p>
            <w:pPr>
              <w:widowControl/>
              <w:jc w:val="center"/>
              <w:rPr>
                <w:rFonts w:ascii="仿宋" w:hAnsi="仿宋" w:eastAsia="仿宋" w:cs="宋体"/>
                <w:color w:val="000000" w:themeColor="text1"/>
                <w:kern w:val="0"/>
                <w:sz w:val="18"/>
                <w:szCs w:val="18"/>
                <w14:textFill>
                  <w14:solidFill>
                    <w14:schemeClr w14:val="tx1"/>
                  </w14:solidFill>
                </w14:textFill>
              </w:rPr>
            </w:pPr>
            <w:r>
              <w:rPr>
                <w:rFonts w:hint="eastAsia" w:ascii="仿宋" w:hAnsi="仿宋" w:eastAsia="仿宋" w:cs="宋体"/>
                <w:color w:val="000000" w:themeColor="text1"/>
                <w:kern w:val="0"/>
                <w:sz w:val="18"/>
                <w:szCs w:val="18"/>
                <w14:textFill>
                  <w14:solidFill>
                    <w14:schemeClr w14:val="tx1"/>
                  </w14:solidFill>
                </w14:textFill>
              </w:rPr>
              <w:t>0</w:t>
            </w:r>
          </w:p>
        </w:tc>
        <w:tc>
          <w:tcPr>
            <w:tcW w:w="1245" w:type="dxa"/>
            <w:noWrap w:val="0"/>
            <w:vAlign w:val="top"/>
          </w:tcPr>
          <w:p>
            <w:pPr>
              <w:widowControl/>
              <w:jc w:val="center"/>
              <w:rPr>
                <w:rFonts w:ascii="仿宋" w:hAnsi="仿宋" w:eastAsia="仿宋" w:cs="宋体"/>
                <w:color w:val="000000" w:themeColor="text1"/>
                <w:kern w:val="0"/>
                <w:sz w:val="18"/>
                <w:szCs w:val="18"/>
                <w14:textFill>
                  <w14:solidFill>
                    <w14:schemeClr w14:val="tx1"/>
                  </w14:solidFill>
                </w14:textFill>
              </w:rPr>
            </w:pPr>
            <w:r>
              <w:rPr>
                <w:rFonts w:hint="eastAsia" w:ascii="仿宋" w:hAnsi="仿宋" w:eastAsia="仿宋" w:cs="宋体"/>
                <w:color w:val="000000" w:themeColor="text1"/>
                <w:kern w:val="0"/>
                <w:sz w:val="18"/>
                <w:szCs w:val="18"/>
                <w14:textFill>
                  <w14:solidFill>
                    <w14:schemeClr w14:val="tx1"/>
                  </w14:solidFill>
                </w14:textFill>
              </w:rPr>
              <w:t>0</w:t>
            </w:r>
          </w:p>
        </w:tc>
        <w:tc>
          <w:tcPr>
            <w:tcW w:w="1039" w:type="dxa"/>
            <w:noWrap w:val="0"/>
            <w:vAlign w:val="center"/>
          </w:tcPr>
          <w:p>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2135</w:t>
            </w:r>
          </w:p>
        </w:tc>
        <w:tc>
          <w:tcPr>
            <w:tcW w:w="1181" w:type="dxa"/>
            <w:noWrap w:val="0"/>
            <w:vAlign w:val="center"/>
          </w:tcPr>
          <w:p>
            <w:pPr>
              <w:jc w:val="center"/>
              <w:rPr>
                <w:rFonts w:ascii="仿宋" w:hAnsi="仿宋" w:eastAsia="仿宋"/>
                <w:color w:val="000000" w:themeColor="text1"/>
                <w:sz w:val="18"/>
                <w:szCs w:val="18"/>
                <w14:textFill>
                  <w14:solidFill>
                    <w14:schemeClr w14:val="tx1"/>
                  </w14:solidFill>
                </w14:textFill>
              </w:rPr>
            </w:pPr>
            <w:r>
              <w:rPr>
                <w:rFonts w:ascii="仿宋" w:hAnsi="仿宋" w:eastAsia="仿宋"/>
                <w:color w:val="000000" w:themeColor="text1"/>
                <w:sz w:val="18"/>
                <w:szCs w:val="18"/>
                <w14:textFill>
                  <w14:solidFill>
                    <w14:schemeClr w14:val="tx1"/>
                  </w14:solidFill>
                </w14:textFill>
              </w:rPr>
              <w:t>61</w:t>
            </w:r>
          </w:p>
        </w:tc>
        <w:tc>
          <w:tcPr>
            <w:tcW w:w="1039" w:type="dxa"/>
            <w:noWrap w:val="0"/>
            <w:vAlign w:val="top"/>
          </w:tcPr>
          <w:p>
            <w:pPr>
              <w:widowControl/>
              <w:jc w:val="center"/>
              <w:rPr>
                <w:rFonts w:ascii="仿宋" w:hAnsi="仿宋" w:eastAsia="仿宋" w:cs="宋体"/>
                <w:color w:val="000000" w:themeColor="text1"/>
                <w:kern w:val="0"/>
                <w:sz w:val="18"/>
                <w:szCs w:val="18"/>
                <w14:textFill>
                  <w14:solidFill>
                    <w14:schemeClr w14:val="tx1"/>
                  </w14:solidFill>
                </w14:textFill>
              </w:rPr>
            </w:pPr>
            <w:r>
              <w:rPr>
                <w:rFonts w:hint="eastAsia" w:ascii="仿宋" w:hAnsi="仿宋" w:eastAsia="仿宋" w:cs="宋体"/>
                <w:color w:val="000000" w:themeColor="text1"/>
                <w:kern w:val="0"/>
                <w:sz w:val="18"/>
                <w:szCs w:val="18"/>
                <w14:textFill>
                  <w14:solidFill>
                    <w14:schemeClr w14:val="tx1"/>
                  </w14:solidFill>
                </w14:textFill>
              </w:rPr>
              <w:t>0</w:t>
            </w:r>
          </w:p>
        </w:tc>
        <w:tc>
          <w:tcPr>
            <w:tcW w:w="1341" w:type="dxa"/>
            <w:noWrap w:val="0"/>
            <w:vAlign w:val="top"/>
          </w:tcPr>
          <w:p>
            <w:pPr>
              <w:widowControl/>
              <w:jc w:val="center"/>
              <w:rPr>
                <w:rFonts w:ascii="仿宋" w:hAnsi="仿宋" w:eastAsia="仿宋" w:cs="宋体"/>
                <w:color w:val="000000" w:themeColor="text1"/>
                <w:kern w:val="0"/>
                <w:sz w:val="18"/>
                <w:szCs w:val="18"/>
                <w14:textFill>
                  <w14:solidFill>
                    <w14:schemeClr w14:val="tx1"/>
                  </w14:solidFill>
                </w14:textFill>
              </w:rPr>
            </w:pPr>
            <w:r>
              <w:rPr>
                <w:rFonts w:hint="eastAsia" w:ascii="仿宋" w:hAnsi="仿宋" w:eastAsia="仿宋" w:cs="宋体"/>
                <w:color w:val="000000" w:themeColor="text1"/>
                <w:kern w:val="0"/>
                <w:sz w:val="18"/>
                <w:szCs w:val="18"/>
                <w14:textFill>
                  <w14:solidFill>
                    <w14:schemeClr w14:val="tx1"/>
                  </w14:solidFill>
                </w14:textFill>
              </w:rPr>
              <w:t>0</w:t>
            </w:r>
          </w:p>
        </w:tc>
        <w:tc>
          <w:tcPr>
            <w:tcW w:w="843" w:type="dxa"/>
            <w:noWrap w:val="0"/>
            <w:vAlign w:val="top"/>
          </w:tcPr>
          <w:p>
            <w:pPr>
              <w:widowControl/>
              <w:jc w:val="center"/>
              <w:rPr>
                <w:rFonts w:ascii="仿宋" w:hAnsi="仿宋" w:eastAsia="仿宋" w:cs="宋体"/>
                <w:color w:val="000000" w:themeColor="text1"/>
                <w:kern w:val="0"/>
                <w:sz w:val="18"/>
                <w:szCs w:val="18"/>
                <w14:textFill>
                  <w14:solidFill>
                    <w14:schemeClr w14:val="tx1"/>
                  </w14:solidFill>
                </w14:textFill>
              </w:rPr>
            </w:pPr>
            <w:r>
              <w:rPr>
                <w:rFonts w:hint="eastAsia" w:ascii="仿宋" w:hAnsi="仿宋" w:eastAsia="仿宋" w:cs="宋体"/>
                <w:color w:val="000000" w:themeColor="text1"/>
                <w:kern w:val="0"/>
                <w:sz w:val="18"/>
                <w:szCs w:val="18"/>
                <w14:textFill>
                  <w14:solidFill>
                    <w14:schemeClr w14:val="tx1"/>
                  </w14:solidFill>
                </w14:textFill>
              </w:rPr>
              <w:t>0</w:t>
            </w:r>
          </w:p>
        </w:tc>
        <w:tc>
          <w:tcPr>
            <w:tcW w:w="1142" w:type="dxa"/>
            <w:noWrap w:val="0"/>
            <w:vAlign w:val="top"/>
          </w:tcPr>
          <w:p>
            <w:pPr>
              <w:widowControl/>
              <w:jc w:val="center"/>
              <w:rPr>
                <w:rFonts w:ascii="仿宋" w:hAnsi="仿宋" w:eastAsia="仿宋" w:cs="宋体"/>
                <w:color w:val="000000" w:themeColor="text1"/>
                <w:kern w:val="0"/>
                <w:sz w:val="18"/>
                <w:szCs w:val="18"/>
                <w14:textFill>
                  <w14:solidFill>
                    <w14:schemeClr w14:val="tx1"/>
                  </w14:solidFill>
                </w14:textFill>
              </w:rPr>
            </w:pPr>
            <w:r>
              <w:rPr>
                <w:rFonts w:hint="eastAsia" w:ascii="仿宋" w:hAnsi="仿宋" w:eastAsia="仿宋" w:cs="宋体"/>
                <w:color w:val="000000" w:themeColor="text1"/>
                <w:kern w:val="0"/>
                <w:sz w:val="18"/>
                <w:szCs w:val="18"/>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859" w:type="dxa"/>
            <w:noWrap w:val="0"/>
            <w:vAlign w:val="center"/>
          </w:tcPr>
          <w:p>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昭化区</w:t>
            </w:r>
          </w:p>
        </w:tc>
        <w:tc>
          <w:tcPr>
            <w:tcW w:w="888" w:type="dxa"/>
            <w:noWrap w:val="0"/>
            <w:vAlign w:val="center"/>
          </w:tcPr>
          <w:p>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昭化镇</w:t>
            </w:r>
          </w:p>
        </w:tc>
        <w:tc>
          <w:tcPr>
            <w:tcW w:w="978" w:type="dxa"/>
            <w:noWrap w:val="0"/>
            <w:vAlign w:val="center"/>
          </w:tcPr>
          <w:p>
            <w:pPr>
              <w:jc w:val="center"/>
              <w:rPr>
                <w:rFonts w:ascii="仿宋" w:hAnsi="仿宋" w:eastAsia="仿宋"/>
                <w:bCs/>
                <w:color w:val="000000" w:themeColor="text1"/>
                <w:sz w:val="18"/>
                <w:szCs w:val="18"/>
                <w14:textFill>
                  <w14:solidFill>
                    <w14:schemeClr w14:val="tx1"/>
                  </w14:solidFill>
                </w14:textFill>
              </w:rPr>
            </w:pPr>
            <w:r>
              <w:rPr>
                <w:rFonts w:ascii="仿宋" w:hAnsi="仿宋" w:eastAsia="仿宋"/>
                <w:bCs/>
                <w:color w:val="000000" w:themeColor="text1"/>
                <w:sz w:val="18"/>
                <w:szCs w:val="18"/>
                <w14:textFill>
                  <w14:solidFill>
                    <w14:schemeClr w14:val="tx1"/>
                  </w14:solidFill>
                </w14:textFill>
              </w:rPr>
              <w:t>69</w:t>
            </w:r>
          </w:p>
        </w:tc>
        <w:tc>
          <w:tcPr>
            <w:tcW w:w="1165" w:type="dxa"/>
            <w:noWrap w:val="0"/>
            <w:vAlign w:val="center"/>
          </w:tcPr>
          <w:p>
            <w:pPr>
              <w:jc w:val="center"/>
              <w:rPr>
                <w:rFonts w:ascii="仿宋" w:hAnsi="仿宋" w:eastAsia="仿宋" w:cs="宋体"/>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35</w:t>
            </w:r>
          </w:p>
        </w:tc>
        <w:tc>
          <w:tcPr>
            <w:tcW w:w="1039" w:type="dxa"/>
            <w:noWrap w:val="0"/>
            <w:vAlign w:val="center"/>
          </w:tcPr>
          <w:p>
            <w:pPr>
              <w:jc w:val="center"/>
              <w:rPr>
                <w:rFonts w:ascii="仿宋" w:hAnsi="仿宋" w:eastAsia="仿宋"/>
                <w:color w:val="000000" w:themeColor="text1"/>
                <w:sz w:val="18"/>
                <w:szCs w:val="18"/>
                <w14:textFill>
                  <w14:solidFill>
                    <w14:schemeClr w14:val="tx1"/>
                  </w14:solidFill>
                </w14:textFill>
              </w:rPr>
            </w:pPr>
            <w:r>
              <w:rPr>
                <w:rFonts w:ascii="仿宋" w:hAnsi="仿宋" w:eastAsia="仿宋"/>
                <w:color w:val="000000" w:themeColor="text1"/>
                <w:sz w:val="18"/>
                <w:szCs w:val="18"/>
                <w14:textFill>
                  <w14:solidFill>
                    <w14:schemeClr w14:val="tx1"/>
                  </w14:solidFill>
                </w14:textFill>
              </w:rPr>
              <w:t>2415</w:t>
            </w:r>
          </w:p>
        </w:tc>
        <w:tc>
          <w:tcPr>
            <w:tcW w:w="1057" w:type="dxa"/>
            <w:noWrap w:val="0"/>
            <w:vAlign w:val="top"/>
          </w:tcPr>
          <w:p>
            <w:pPr>
              <w:widowControl/>
              <w:jc w:val="center"/>
              <w:rPr>
                <w:rFonts w:ascii="仿宋" w:hAnsi="仿宋" w:eastAsia="仿宋" w:cs="宋体"/>
                <w:color w:val="000000" w:themeColor="text1"/>
                <w:kern w:val="0"/>
                <w:sz w:val="18"/>
                <w:szCs w:val="18"/>
                <w14:textFill>
                  <w14:solidFill>
                    <w14:schemeClr w14:val="tx1"/>
                  </w14:solidFill>
                </w14:textFill>
              </w:rPr>
            </w:pPr>
            <w:r>
              <w:rPr>
                <w:rFonts w:hint="eastAsia" w:ascii="仿宋" w:hAnsi="仿宋" w:eastAsia="仿宋" w:cs="宋体"/>
                <w:color w:val="000000" w:themeColor="text1"/>
                <w:kern w:val="0"/>
                <w:sz w:val="18"/>
                <w:szCs w:val="18"/>
                <w14:textFill>
                  <w14:solidFill>
                    <w14:schemeClr w14:val="tx1"/>
                  </w14:solidFill>
                </w14:textFill>
              </w:rPr>
              <w:t>0</w:t>
            </w:r>
          </w:p>
        </w:tc>
        <w:tc>
          <w:tcPr>
            <w:tcW w:w="1245" w:type="dxa"/>
            <w:noWrap w:val="0"/>
            <w:vAlign w:val="top"/>
          </w:tcPr>
          <w:p>
            <w:pPr>
              <w:widowControl/>
              <w:jc w:val="center"/>
              <w:rPr>
                <w:rFonts w:ascii="仿宋" w:hAnsi="仿宋" w:eastAsia="仿宋" w:cs="宋体"/>
                <w:color w:val="000000" w:themeColor="text1"/>
                <w:kern w:val="0"/>
                <w:sz w:val="18"/>
                <w:szCs w:val="18"/>
                <w14:textFill>
                  <w14:solidFill>
                    <w14:schemeClr w14:val="tx1"/>
                  </w14:solidFill>
                </w14:textFill>
              </w:rPr>
            </w:pPr>
            <w:r>
              <w:rPr>
                <w:rFonts w:hint="eastAsia" w:ascii="仿宋" w:hAnsi="仿宋" w:eastAsia="仿宋" w:cs="宋体"/>
                <w:color w:val="000000" w:themeColor="text1"/>
                <w:kern w:val="0"/>
                <w:sz w:val="18"/>
                <w:szCs w:val="18"/>
                <w14:textFill>
                  <w14:solidFill>
                    <w14:schemeClr w14:val="tx1"/>
                  </w14:solidFill>
                </w14:textFill>
              </w:rPr>
              <w:t>0</w:t>
            </w:r>
          </w:p>
        </w:tc>
        <w:tc>
          <w:tcPr>
            <w:tcW w:w="1039" w:type="dxa"/>
            <w:noWrap w:val="0"/>
            <w:vAlign w:val="center"/>
          </w:tcPr>
          <w:p>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2415</w:t>
            </w:r>
          </w:p>
        </w:tc>
        <w:tc>
          <w:tcPr>
            <w:tcW w:w="1181" w:type="dxa"/>
            <w:noWrap w:val="0"/>
            <w:vAlign w:val="center"/>
          </w:tcPr>
          <w:p>
            <w:pPr>
              <w:jc w:val="center"/>
              <w:rPr>
                <w:rFonts w:ascii="仿宋" w:hAnsi="仿宋" w:eastAsia="仿宋"/>
                <w:color w:val="000000" w:themeColor="text1"/>
                <w:sz w:val="18"/>
                <w:szCs w:val="18"/>
                <w14:textFill>
                  <w14:solidFill>
                    <w14:schemeClr w14:val="tx1"/>
                  </w14:solidFill>
                </w14:textFill>
              </w:rPr>
            </w:pPr>
            <w:r>
              <w:rPr>
                <w:rFonts w:ascii="仿宋" w:hAnsi="仿宋" w:eastAsia="仿宋"/>
                <w:color w:val="000000" w:themeColor="text1"/>
                <w:sz w:val="18"/>
                <w:szCs w:val="18"/>
                <w14:textFill>
                  <w14:solidFill>
                    <w14:schemeClr w14:val="tx1"/>
                  </w14:solidFill>
                </w14:textFill>
              </w:rPr>
              <w:t>69</w:t>
            </w:r>
          </w:p>
        </w:tc>
        <w:tc>
          <w:tcPr>
            <w:tcW w:w="1039" w:type="dxa"/>
            <w:noWrap w:val="0"/>
            <w:vAlign w:val="top"/>
          </w:tcPr>
          <w:p>
            <w:pPr>
              <w:widowControl/>
              <w:jc w:val="center"/>
              <w:rPr>
                <w:rFonts w:ascii="仿宋" w:hAnsi="仿宋" w:eastAsia="仿宋" w:cs="宋体"/>
                <w:color w:val="000000" w:themeColor="text1"/>
                <w:kern w:val="0"/>
                <w:sz w:val="18"/>
                <w:szCs w:val="18"/>
                <w14:textFill>
                  <w14:solidFill>
                    <w14:schemeClr w14:val="tx1"/>
                  </w14:solidFill>
                </w14:textFill>
              </w:rPr>
            </w:pPr>
            <w:r>
              <w:rPr>
                <w:rFonts w:hint="eastAsia" w:ascii="仿宋" w:hAnsi="仿宋" w:eastAsia="仿宋" w:cs="宋体"/>
                <w:color w:val="000000" w:themeColor="text1"/>
                <w:kern w:val="0"/>
                <w:sz w:val="18"/>
                <w:szCs w:val="18"/>
                <w14:textFill>
                  <w14:solidFill>
                    <w14:schemeClr w14:val="tx1"/>
                  </w14:solidFill>
                </w14:textFill>
              </w:rPr>
              <w:t>0</w:t>
            </w:r>
          </w:p>
        </w:tc>
        <w:tc>
          <w:tcPr>
            <w:tcW w:w="1341" w:type="dxa"/>
            <w:noWrap w:val="0"/>
            <w:vAlign w:val="top"/>
          </w:tcPr>
          <w:p>
            <w:pPr>
              <w:widowControl/>
              <w:jc w:val="center"/>
              <w:rPr>
                <w:rFonts w:ascii="仿宋" w:hAnsi="仿宋" w:eastAsia="仿宋" w:cs="宋体"/>
                <w:color w:val="000000" w:themeColor="text1"/>
                <w:kern w:val="0"/>
                <w:sz w:val="18"/>
                <w:szCs w:val="18"/>
                <w14:textFill>
                  <w14:solidFill>
                    <w14:schemeClr w14:val="tx1"/>
                  </w14:solidFill>
                </w14:textFill>
              </w:rPr>
            </w:pPr>
            <w:r>
              <w:rPr>
                <w:rFonts w:hint="eastAsia" w:ascii="仿宋" w:hAnsi="仿宋" w:eastAsia="仿宋" w:cs="宋体"/>
                <w:color w:val="000000" w:themeColor="text1"/>
                <w:kern w:val="0"/>
                <w:sz w:val="18"/>
                <w:szCs w:val="18"/>
                <w14:textFill>
                  <w14:solidFill>
                    <w14:schemeClr w14:val="tx1"/>
                  </w14:solidFill>
                </w14:textFill>
              </w:rPr>
              <w:t>0</w:t>
            </w:r>
          </w:p>
        </w:tc>
        <w:tc>
          <w:tcPr>
            <w:tcW w:w="843" w:type="dxa"/>
            <w:noWrap w:val="0"/>
            <w:vAlign w:val="top"/>
          </w:tcPr>
          <w:p>
            <w:pPr>
              <w:widowControl/>
              <w:jc w:val="center"/>
              <w:rPr>
                <w:rFonts w:ascii="仿宋" w:hAnsi="仿宋" w:eastAsia="仿宋" w:cs="宋体"/>
                <w:color w:val="000000" w:themeColor="text1"/>
                <w:kern w:val="0"/>
                <w:sz w:val="18"/>
                <w:szCs w:val="18"/>
                <w14:textFill>
                  <w14:solidFill>
                    <w14:schemeClr w14:val="tx1"/>
                  </w14:solidFill>
                </w14:textFill>
              </w:rPr>
            </w:pPr>
            <w:r>
              <w:rPr>
                <w:rFonts w:hint="eastAsia" w:ascii="仿宋" w:hAnsi="仿宋" w:eastAsia="仿宋" w:cs="宋体"/>
                <w:color w:val="000000" w:themeColor="text1"/>
                <w:kern w:val="0"/>
                <w:sz w:val="18"/>
                <w:szCs w:val="18"/>
                <w14:textFill>
                  <w14:solidFill>
                    <w14:schemeClr w14:val="tx1"/>
                  </w14:solidFill>
                </w14:textFill>
              </w:rPr>
              <w:t>0</w:t>
            </w:r>
          </w:p>
        </w:tc>
        <w:tc>
          <w:tcPr>
            <w:tcW w:w="1142" w:type="dxa"/>
            <w:noWrap w:val="0"/>
            <w:vAlign w:val="top"/>
          </w:tcPr>
          <w:p>
            <w:pPr>
              <w:widowControl/>
              <w:jc w:val="center"/>
              <w:rPr>
                <w:rFonts w:ascii="仿宋" w:hAnsi="仿宋" w:eastAsia="仿宋" w:cs="宋体"/>
                <w:color w:val="000000" w:themeColor="text1"/>
                <w:kern w:val="0"/>
                <w:sz w:val="18"/>
                <w:szCs w:val="18"/>
                <w14:textFill>
                  <w14:solidFill>
                    <w14:schemeClr w14:val="tx1"/>
                  </w14:solidFill>
                </w14:textFill>
              </w:rPr>
            </w:pPr>
            <w:r>
              <w:rPr>
                <w:rFonts w:hint="eastAsia" w:ascii="仿宋" w:hAnsi="仿宋" w:eastAsia="仿宋" w:cs="宋体"/>
                <w:color w:val="000000" w:themeColor="text1"/>
                <w:kern w:val="0"/>
                <w:sz w:val="18"/>
                <w:szCs w:val="18"/>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859" w:type="dxa"/>
            <w:noWrap w:val="0"/>
            <w:vAlign w:val="center"/>
          </w:tcPr>
          <w:p>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朝天区</w:t>
            </w:r>
          </w:p>
        </w:tc>
        <w:tc>
          <w:tcPr>
            <w:tcW w:w="888" w:type="dxa"/>
            <w:noWrap w:val="0"/>
            <w:vAlign w:val="center"/>
          </w:tcPr>
          <w:p>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李家镇</w:t>
            </w:r>
          </w:p>
        </w:tc>
        <w:tc>
          <w:tcPr>
            <w:tcW w:w="978" w:type="dxa"/>
            <w:noWrap w:val="0"/>
            <w:vAlign w:val="center"/>
          </w:tcPr>
          <w:p>
            <w:pPr>
              <w:jc w:val="center"/>
              <w:rPr>
                <w:rFonts w:ascii="仿宋" w:hAnsi="仿宋" w:eastAsia="仿宋"/>
                <w:bCs/>
                <w:color w:val="000000" w:themeColor="text1"/>
                <w:sz w:val="18"/>
                <w:szCs w:val="18"/>
                <w14:textFill>
                  <w14:solidFill>
                    <w14:schemeClr w14:val="tx1"/>
                  </w14:solidFill>
                </w14:textFill>
              </w:rPr>
            </w:pPr>
            <w:r>
              <w:rPr>
                <w:rFonts w:ascii="仿宋" w:hAnsi="仿宋" w:eastAsia="仿宋"/>
                <w:bCs/>
                <w:color w:val="000000" w:themeColor="text1"/>
                <w:sz w:val="18"/>
                <w:szCs w:val="18"/>
                <w14:textFill>
                  <w14:solidFill>
                    <w14:schemeClr w14:val="tx1"/>
                  </w14:solidFill>
                </w14:textFill>
              </w:rPr>
              <w:t>43</w:t>
            </w:r>
          </w:p>
        </w:tc>
        <w:tc>
          <w:tcPr>
            <w:tcW w:w="1165" w:type="dxa"/>
            <w:noWrap w:val="0"/>
            <w:vAlign w:val="center"/>
          </w:tcPr>
          <w:p>
            <w:pPr>
              <w:jc w:val="center"/>
              <w:rPr>
                <w:rFonts w:ascii="仿宋" w:hAnsi="仿宋" w:eastAsia="仿宋" w:cs="宋体"/>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35</w:t>
            </w:r>
          </w:p>
        </w:tc>
        <w:tc>
          <w:tcPr>
            <w:tcW w:w="1039" w:type="dxa"/>
            <w:noWrap w:val="0"/>
            <w:vAlign w:val="center"/>
          </w:tcPr>
          <w:p>
            <w:pPr>
              <w:jc w:val="center"/>
              <w:rPr>
                <w:rFonts w:ascii="仿宋" w:hAnsi="仿宋" w:eastAsia="仿宋"/>
                <w:color w:val="000000" w:themeColor="text1"/>
                <w:sz w:val="18"/>
                <w:szCs w:val="18"/>
                <w14:textFill>
                  <w14:solidFill>
                    <w14:schemeClr w14:val="tx1"/>
                  </w14:solidFill>
                </w14:textFill>
              </w:rPr>
            </w:pPr>
            <w:r>
              <w:rPr>
                <w:rFonts w:ascii="仿宋" w:hAnsi="仿宋" w:eastAsia="仿宋"/>
                <w:color w:val="000000" w:themeColor="text1"/>
                <w:sz w:val="18"/>
                <w:szCs w:val="18"/>
                <w14:textFill>
                  <w14:solidFill>
                    <w14:schemeClr w14:val="tx1"/>
                  </w14:solidFill>
                </w14:textFill>
              </w:rPr>
              <w:t>1505</w:t>
            </w:r>
          </w:p>
        </w:tc>
        <w:tc>
          <w:tcPr>
            <w:tcW w:w="1057" w:type="dxa"/>
            <w:noWrap w:val="0"/>
            <w:vAlign w:val="top"/>
          </w:tcPr>
          <w:p>
            <w:pPr>
              <w:widowControl/>
              <w:jc w:val="center"/>
              <w:rPr>
                <w:rFonts w:ascii="仿宋" w:hAnsi="仿宋" w:eastAsia="仿宋" w:cs="宋体"/>
                <w:color w:val="000000" w:themeColor="text1"/>
                <w:kern w:val="0"/>
                <w:sz w:val="18"/>
                <w:szCs w:val="18"/>
                <w14:textFill>
                  <w14:solidFill>
                    <w14:schemeClr w14:val="tx1"/>
                  </w14:solidFill>
                </w14:textFill>
              </w:rPr>
            </w:pPr>
            <w:r>
              <w:rPr>
                <w:rFonts w:hint="eastAsia" w:ascii="仿宋" w:hAnsi="仿宋" w:eastAsia="仿宋" w:cs="宋体"/>
                <w:color w:val="000000" w:themeColor="text1"/>
                <w:kern w:val="0"/>
                <w:sz w:val="18"/>
                <w:szCs w:val="18"/>
                <w14:textFill>
                  <w14:solidFill>
                    <w14:schemeClr w14:val="tx1"/>
                  </w14:solidFill>
                </w14:textFill>
              </w:rPr>
              <w:t>0</w:t>
            </w:r>
          </w:p>
        </w:tc>
        <w:tc>
          <w:tcPr>
            <w:tcW w:w="1245" w:type="dxa"/>
            <w:noWrap w:val="0"/>
            <w:vAlign w:val="top"/>
          </w:tcPr>
          <w:p>
            <w:pPr>
              <w:widowControl/>
              <w:jc w:val="center"/>
              <w:rPr>
                <w:rFonts w:ascii="仿宋" w:hAnsi="仿宋" w:eastAsia="仿宋" w:cs="宋体"/>
                <w:color w:val="000000" w:themeColor="text1"/>
                <w:kern w:val="0"/>
                <w:sz w:val="18"/>
                <w:szCs w:val="18"/>
                <w14:textFill>
                  <w14:solidFill>
                    <w14:schemeClr w14:val="tx1"/>
                  </w14:solidFill>
                </w14:textFill>
              </w:rPr>
            </w:pPr>
            <w:r>
              <w:rPr>
                <w:rFonts w:hint="eastAsia" w:ascii="仿宋" w:hAnsi="仿宋" w:eastAsia="仿宋" w:cs="宋体"/>
                <w:color w:val="000000" w:themeColor="text1"/>
                <w:kern w:val="0"/>
                <w:sz w:val="18"/>
                <w:szCs w:val="18"/>
                <w14:textFill>
                  <w14:solidFill>
                    <w14:schemeClr w14:val="tx1"/>
                  </w14:solidFill>
                </w14:textFill>
              </w:rPr>
              <w:t>0</w:t>
            </w:r>
          </w:p>
        </w:tc>
        <w:tc>
          <w:tcPr>
            <w:tcW w:w="1039" w:type="dxa"/>
            <w:noWrap w:val="0"/>
            <w:vAlign w:val="center"/>
          </w:tcPr>
          <w:p>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1505</w:t>
            </w:r>
          </w:p>
        </w:tc>
        <w:tc>
          <w:tcPr>
            <w:tcW w:w="1181" w:type="dxa"/>
            <w:noWrap w:val="0"/>
            <w:vAlign w:val="center"/>
          </w:tcPr>
          <w:p>
            <w:pPr>
              <w:jc w:val="center"/>
              <w:rPr>
                <w:rFonts w:ascii="仿宋" w:hAnsi="仿宋" w:eastAsia="仿宋"/>
                <w:color w:val="000000" w:themeColor="text1"/>
                <w:sz w:val="18"/>
                <w:szCs w:val="18"/>
                <w14:textFill>
                  <w14:solidFill>
                    <w14:schemeClr w14:val="tx1"/>
                  </w14:solidFill>
                </w14:textFill>
              </w:rPr>
            </w:pPr>
            <w:r>
              <w:rPr>
                <w:rFonts w:ascii="仿宋" w:hAnsi="仿宋" w:eastAsia="仿宋"/>
                <w:color w:val="000000" w:themeColor="text1"/>
                <w:sz w:val="18"/>
                <w:szCs w:val="18"/>
                <w14:textFill>
                  <w14:solidFill>
                    <w14:schemeClr w14:val="tx1"/>
                  </w14:solidFill>
                </w14:textFill>
              </w:rPr>
              <w:t>43</w:t>
            </w:r>
          </w:p>
        </w:tc>
        <w:tc>
          <w:tcPr>
            <w:tcW w:w="1039" w:type="dxa"/>
            <w:noWrap w:val="0"/>
            <w:vAlign w:val="top"/>
          </w:tcPr>
          <w:p>
            <w:pPr>
              <w:widowControl/>
              <w:jc w:val="center"/>
              <w:rPr>
                <w:rFonts w:ascii="仿宋" w:hAnsi="仿宋" w:eastAsia="仿宋" w:cs="宋体"/>
                <w:color w:val="000000" w:themeColor="text1"/>
                <w:kern w:val="0"/>
                <w:sz w:val="18"/>
                <w:szCs w:val="18"/>
                <w14:textFill>
                  <w14:solidFill>
                    <w14:schemeClr w14:val="tx1"/>
                  </w14:solidFill>
                </w14:textFill>
              </w:rPr>
            </w:pPr>
            <w:r>
              <w:rPr>
                <w:rFonts w:hint="eastAsia" w:ascii="仿宋" w:hAnsi="仿宋" w:eastAsia="仿宋" w:cs="宋体"/>
                <w:color w:val="000000" w:themeColor="text1"/>
                <w:kern w:val="0"/>
                <w:sz w:val="18"/>
                <w:szCs w:val="18"/>
                <w14:textFill>
                  <w14:solidFill>
                    <w14:schemeClr w14:val="tx1"/>
                  </w14:solidFill>
                </w14:textFill>
              </w:rPr>
              <w:t>0</w:t>
            </w:r>
          </w:p>
        </w:tc>
        <w:tc>
          <w:tcPr>
            <w:tcW w:w="1341" w:type="dxa"/>
            <w:noWrap w:val="0"/>
            <w:vAlign w:val="top"/>
          </w:tcPr>
          <w:p>
            <w:pPr>
              <w:widowControl/>
              <w:jc w:val="center"/>
              <w:rPr>
                <w:rFonts w:ascii="仿宋" w:hAnsi="仿宋" w:eastAsia="仿宋" w:cs="宋体"/>
                <w:color w:val="000000" w:themeColor="text1"/>
                <w:kern w:val="0"/>
                <w:sz w:val="18"/>
                <w:szCs w:val="18"/>
                <w14:textFill>
                  <w14:solidFill>
                    <w14:schemeClr w14:val="tx1"/>
                  </w14:solidFill>
                </w14:textFill>
              </w:rPr>
            </w:pPr>
            <w:r>
              <w:rPr>
                <w:rFonts w:hint="eastAsia" w:ascii="仿宋" w:hAnsi="仿宋" w:eastAsia="仿宋" w:cs="宋体"/>
                <w:color w:val="000000" w:themeColor="text1"/>
                <w:kern w:val="0"/>
                <w:sz w:val="18"/>
                <w:szCs w:val="18"/>
                <w14:textFill>
                  <w14:solidFill>
                    <w14:schemeClr w14:val="tx1"/>
                  </w14:solidFill>
                </w14:textFill>
              </w:rPr>
              <w:t>0</w:t>
            </w:r>
          </w:p>
        </w:tc>
        <w:tc>
          <w:tcPr>
            <w:tcW w:w="843" w:type="dxa"/>
            <w:noWrap w:val="0"/>
            <w:vAlign w:val="top"/>
          </w:tcPr>
          <w:p>
            <w:pPr>
              <w:widowControl/>
              <w:jc w:val="center"/>
              <w:rPr>
                <w:rFonts w:ascii="仿宋" w:hAnsi="仿宋" w:eastAsia="仿宋" w:cs="宋体"/>
                <w:color w:val="000000" w:themeColor="text1"/>
                <w:kern w:val="0"/>
                <w:sz w:val="18"/>
                <w:szCs w:val="18"/>
                <w14:textFill>
                  <w14:solidFill>
                    <w14:schemeClr w14:val="tx1"/>
                  </w14:solidFill>
                </w14:textFill>
              </w:rPr>
            </w:pPr>
            <w:r>
              <w:rPr>
                <w:rFonts w:hint="eastAsia" w:ascii="仿宋" w:hAnsi="仿宋" w:eastAsia="仿宋" w:cs="宋体"/>
                <w:color w:val="000000" w:themeColor="text1"/>
                <w:kern w:val="0"/>
                <w:sz w:val="18"/>
                <w:szCs w:val="18"/>
                <w14:textFill>
                  <w14:solidFill>
                    <w14:schemeClr w14:val="tx1"/>
                  </w14:solidFill>
                </w14:textFill>
              </w:rPr>
              <w:t>0</w:t>
            </w:r>
          </w:p>
        </w:tc>
        <w:tc>
          <w:tcPr>
            <w:tcW w:w="1142" w:type="dxa"/>
            <w:noWrap w:val="0"/>
            <w:vAlign w:val="top"/>
          </w:tcPr>
          <w:p>
            <w:pPr>
              <w:widowControl/>
              <w:jc w:val="center"/>
              <w:rPr>
                <w:rFonts w:ascii="仿宋" w:hAnsi="仿宋" w:eastAsia="仿宋" w:cs="宋体"/>
                <w:color w:val="000000" w:themeColor="text1"/>
                <w:kern w:val="0"/>
                <w:sz w:val="18"/>
                <w:szCs w:val="18"/>
                <w14:textFill>
                  <w14:solidFill>
                    <w14:schemeClr w14:val="tx1"/>
                  </w14:solidFill>
                </w14:textFill>
              </w:rPr>
            </w:pPr>
            <w:r>
              <w:rPr>
                <w:rFonts w:hint="eastAsia" w:ascii="仿宋" w:hAnsi="仿宋" w:eastAsia="仿宋" w:cs="宋体"/>
                <w:color w:val="000000" w:themeColor="text1"/>
                <w:kern w:val="0"/>
                <w:sz w:val="18"/>
                <w:szCs w:val="18"/>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859" w:type="dxa"/>
            <w:noWrap w:val="0"/>
            <w:vAlign w:val="center"/>
          </w:tcPr>
          <w:p>
            <w:pPr>
              <w:jc w:val="center"/>
              <w:rPr>
                <w:rFonts w:ascii="仿宋" w:hAnsi="仿宋" w:eastAsia="仿宋"/>
                <w:color w:val="000000" w:themeColor="text1"/>
                <w:sz w:val="18"/>
                <w:szCs w:val="18"/>
                <w14:textFill>
                  <w14:solidFill>
                    <w14:schemeClr w14:val="tx1"/>
                  </w14:solidFill>
                </w14:textFill>
              </w:rPr>
            </w:pPr>
            <w:r>
              <w:rPr>
                <w:rFonts w:ascii="仿宋" w:hAnsi="仿宋" w:eastAsia="仿宋"/>
                <w:color w:val="000000" w:themeColor="text1"/>
                <w:sz w:val="18"/>
                <w:szCs w:val="18"/>
                <w14:textFill>
                  <w14:solidFill>
                    <w14:schemeClr w14:val="tx1"/>
                  </w14:solidFill>
                </w14:textFill>
              </w:rPr>
              <w:t>朝天区</w:t>
            </w:r>
          </w:p>
        </w:tc>
        <w:tc>
          <w:tcPr>
            <w:tcW w:w="888" w:type="dxa"/>
            <w:noWrap w:val="0"/>
            <w:vAlign w:val="center"/>
          </w:tcPr>
          <w:p>
            <w:pPr>
              <w:jc w:val="center"/>
              <w:rPr>
                <w:rFonts w:ascii="仿宋" w:hAnsi="仿宋" w:eastAsia="仿宋"/>
                <w:color w:val="000000" w:themeColor="text1"/>
                <w:sz w:val="18"/>
                <w:szCs w:val="18"/>
                <w14:textFill>
                  <w14:solidFill>
                    <w14:schemeClr w14:val="tx1"/>
                  </w14:solidFill>
                </w14:textFill>
              </w:rPr>
            </w:pPr>
            <w:r>
              <w:rPr>
                <w:rFonts w:ascii="仿宋" w:hAnsi="仿宋" w:eastAsia="仿宋"/>
                <w:color w:val="000000" w:themeColor="text1"/>
                <w:sz w:val="18"/>
                <w:szCs w:val="18"/>
                <w14:textFill>
                  <w14:solidFill>
                    <w14:schemeClr w14:val="tx1"/>
                  </w14:solidFill>
                </w14:textFill>
              </w:rPr>
              <w:t>沙河镇</w:t>
            </w:r>
          </w:p>
        </w:tc>
        <w:tc>
          <w:tcPr>
            <w:tcW w:w="978" w:type="dxa"/>
            <w:noWrap w:val="0"/>
            <w:vAlign w:val="center"/>
          </w:tcPr>
          <w:p>
            <w:pPr>
              <w:jc w:val="center"/>
              <w:rPr>
                <w:rFonts w:ascii="仿宋" w:hAnsi="仿宋" w:eastAsia="仿宋"/>
                <w:bCs/>
                <w:color w:val="000000" w:themeColor="text1"/>
                <w:sz w:val="18"/>
                <w:szCs w:val="18"/>
                <w14:textFill>
                  <w14:solidFill>
                    <w14:schemeClr w14:val="tx1"/>
                  </w14:solidFill>
                </w14:textFill>
              </w:rPr>
            </w:pPr>
            <w:r>
              <w:rPr>
                <w:rFonts w:ascii="仿宋" w:hAnsi="仿宋" w:eastAsia="仿宋"/>
                <w:bCs/>
                <w:color w:val="000000" w:themeColor="text1"/>
                <w:sz w:val="18"/>
                <w:szCs w:val="18"/>
                <w14:textFill>
                  <w14:solidFill>
                    <w14:schemeClr w14:val="tx1"/>
                  </w14:solidFill>
                </w14:textFill>
              </w:rPr>
              <w:t>59</w:t>
            </w:r>
          </w:p>
        </w:tc>
        <w:tc>
          <w:tcPr>
            <w:tcW w:w="1165" w:type="dxa"/>
            <w:noWrap w:val="0"/>
            <w:vAlign w:val="center"/>
          </w:tcPr>
          <w:p>
            <w:pPr>
              <w:jc w:val="center"/>
              <w:rPr>
                <w:rFonts w:ascii="仿宋" w:hAnsi="仿宋" w:eastAsia="仿宋" w:cs="宋体"/>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35</w:t>
            </w:r>
          </w:p>
        </w:tc>
        <w:tc>
          <w:tcPr>
            <w:tcW w:w="1039" w:type="dxa"/>
            <w:noWrap w:val="0"/>
            <w:vAlign w:val="center"/>
          </w:tcPr>
          <w:p>
            <w:pPr>
              <w:jc w:val="center"/>
              <w:rPr>
                <w:rFonts w:ascii="仿宋" w:hAnsi="仿宋" w:eastAsia="仿宋"/>
                <w:color w:val="000000" w:themeColor="text1"/>
                <w:sz w:val="18"/>
                <w:szCs w:val="18"/>
                <w14:textFill>
                  <w14:solidFill>
                    <w14:schemeClr w14:val="tx1"/>
                  </w14:solidFill>
                </w14:textFill>
              </w:rPr>
            </w:pPr>
            <w:r>
              <w:rPr>
                <w:rFonts w:ascii="仿宋" w:hAnsi="仿宋" w:eastAsia="仿宋"/>
                <w:color w:val="000000" w:themeColor="text1"/>
                <w:sz w:val="18"/>
                <w:szCs w:val="18"/>
                <w14:textFill>
                  <w14:solidFill>
                    <w14:schemeClr w14:val="tx1"/>
                  </w14:solidFill>
                </w14:textFill>
              </w:rPr>
              <w:t>2065</w:t>
            </w:r>
          </w:p>
        </w:tc>
        <w:tc>
          <w:tcPr>
            <w:tcW w:w="1057" w:type="dxa"/>
            <w:noWrap w:val="0"/>
            <w:vAlign w:val="top"/>
          </w:tcPr>
          <w:p>
            <w:pPr>
              <w:widowControl/>
              <w:jc w:val="center"/>
              <w:rPr>
                <w:rFonts w:ascii="仿宋" w:hAnsi="仿宋" w:eastAsia="仿宋" w:cs="宋体"/>
                <w:color w:val="000000" w:themeColor="text1"/>
                <w:kern w:val="0"/>
                <w:sz w:val="18"/>
                <w:szCs w:val="18"/>
                <w14:textFill>
                  <w14:solidFill>
                    <w14:schemeClr w14:val="tx1"/>
                  </w14:solidFill>
                </w14:textFill>
              </w:rPr>
            </w:pPr>
            <w:r>
              <w:rPr>
                <w:rFonts w:hint="eastAsia" w:ascii="仿宋" w:hAnsi="仿宋" w:eastAsia="仿宋" w:cs="宋体"/>
                <w:color w:val="000000" w:themeColor="text1"/>
                <w:kern w:val="0"/>
                <w:sz w:val="18"/>
                <w:szCs w:val="18"/>
                <w14:textFill>
                  <w14:solidFill>
                    <w14:schemeClr w14:val="tx1"/>
                  </w14:solidFill>
                </w14:textFill>
              </w:rPr>
              <w:t>0</w:t>
            </w:r>
          </w:p>
        </w:tc>
        <w:tc>
          <w:tcPr>
            <w:tcW w:w="1245" w:type="dxa"/>
            <w:noWrap w:val="0"/>
            <w:vAlign w:val="top"/>
          </w:tcPr>
          <w:p>
            <w:pPr>
              <w:widowControl/>
              <w:jc w:val="center"/>
              <w:rPr>
                <w:rFonts w:ascii="仿宋" w:hAnsi="仿宋" w:eastAsia="仿宋" w:cs="宋体"/>
                <w:color w:val="000000" w:themeColor="text1"/>
                <w:kern w:val="0"/>
                <w:sz w:val="18"/>
                <w:szCs w:val="18"/>
                <w14:textFill>
                  <w14:solidFill>
                    <w14:schemeClr w14:val="tx1"/>
                  </w14:solidFill>
                </w14:textFill>
              </w:rPr>
            </w:pPr>
            <w:r>
              <w:rPr>
                <w:rFonts w:hint="eastAsia" w:ascii="仿宋" w:hAnsi="仿宋" w:eastAsia="仿宋" w:cs="宋体"/>
                <w:color w:val="000000" w:themeColor="text1"/>
                <w:kern w:val="0"/>
                <w:sz w:val="18"/>
                <w:szCs w:val="18"/>
                <w14:textFill>
                  <w14:solidFill>
                    <w14:schemeClr w14:val="tx1"/>
                  </w14:solidFill>
                </w14:textFill>
              </w:rPr>
              <w:t>0</w:t>
            </w:r>
          </w:p>
        </w:tc>
        <w:tc>
          <w:tcPr>
            <w:tcW w:w="1039" w:type="dxa"/>
            <w:noWrap w:val="0"/>
            <w:vAlign w:val="center"/>
          </w:tcPr>
          <w:p>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2065</w:t>
            </w:r>
          </w:p>
        </w:tc>
        <w:tc>
          <w:tcPr>
            <w:tcW w:w="1181" w:type="dxa"/>
            <w:noWrap w:val="0"/>
            <w:vAlign w:val="center"/>
          </w:tcPr>
          <w:p>
            <w:pPr>
              <w:jc w:val="center"/>
              <w:rPr>
                <w:rFonts w:ascii="仿宋" w:hAnsi="仿宋" w:eastAsia="仿宋"/>
                <w:color w:val="000000" w:themeColor="text1"/>
                <w:sz w:val="18"/>
                <w:szCs w:val="18"/>
                <w14:textFill>
                  <w14:solidFill>
                    <w14:schemeClr w14:val="tx1"/>
                  </w14:solidFill>
                </w14:textFill>
              </w:rPr>
            </w:pPr>
            <w:r>
              <w:rPr>
                <w:rFonts w:ascii="仿宋" w:hAnsi="仿宋" w:eastAsia="仿宋"/>
                <w:color w:val="000000" w:themeColor="text1"/>
                <w:sz w:val="18"/>
                <w:szCs w:val="18"/>
                <w14:textFill>
                  <w14:solidFill>
                    <w14:schemeClr w14:val="tx1"/>
                  </w14:solidFill>
                </w14:textFill>
              </w:rPr>
              <w:t>59</w:t>
            </w:r>
          </w:p>
        </w:tc>
        <w:tc>
          <w:tcPr>
            <w:tcW w:w="1039" w:type="dxa"/>
            <w:noWrap w:val="0"/>
            <w:vAlign w:val="top"/>
          </w:tcPr>
          <w:p>
            <w:pPr>
              <w:widowControl/>
              <w:jc w:val="center"/>
              <w:rPr>
                <w:rFonts w:ascii="仿宋" w:hAnsi="仿宋" w:eastAsia="仿宋" w:cs="宋体"/>
                <w:color w:val="000000" w:themeColor="text1"/>
                <w:kern w:val="0"/>
                <w:sz w:val="18"/>
                <w:szCs w:val="18"/>
                <w14:textFill>
                  <w14:solidFill>
                    <w14:schemeClr w14:val="tx1"/>
                  </w14:solidFill>
                </w14:textFill>
              </w:rPr>
            </w:pPr>
            <w:r>
              <w:rPr>
                <w:rFonts w:hint="eastAsia" w:ascii="仿宋" w:hAnsi="仿宋" w:eastAsia="仿宋" w:cs="宋体"/>
                <w:color w:val="000000" w:themeColor="text1"/>
                <w:kern w:val="0"/>
                <w:sz w:val="18"/>
                <w:szCs w:val="18"/>
                <w14:textFill>
                  <w14:solidFill>
                    <w14:schemeClr w14:val="tx1"/>
                  </w14:solidFill>
                </w14:textFill>
              </w:rPr>
              <w:t>0</w:t>
            </w:r>
          </w:p>
        </w:tc>
        <w:tc>
          <w:tcPr>
            <w:tcW w:w="1341" w:type="dxa"/>
            <w:noWrap w:val="0"/>
            <w:vAlign w:val="top"/>
          </w:tcPr>
          <w:p>
            <w:pPr>
              <w:widowControl/>
              <w:jc w:val="center"/>
              <w:rPr>
                <w:rFonts w:ascii="仿宋" w:hAnsi="仿宋" w:eastAsia="仿宋" w:cs="宋体"/>
                <w:color w:val="000000" w:themeColor="text1"/>
                <w:kern w:val="0"/>
                <w:sz w:val="18"/>
                <w:szCs w:val="18"/>
                <w14:textFill>
                  <w14:solidFill>
                    <w14:schemeClr w14:val="tx1"/>
                  </w14:solidFill>
                </w14:textFill>
              </w:rPr>
            </w:pPr>
            <w:r>
              <w:rPr>
                <w:rFonts w:hint="eastAsia" w:ascii="仿宋" w:hAnsi="仿宋" w:eastAsia="仿宋" w:cs="宋体"/>
                <w:color w:val="000000" w:themeColor="text1"/>
                <w:kern w:val="0"/>
                <w:sz w:val="18"/>
                <w:szCs w:val="18"/>
                <w14:textFill>
                  <w14:solidFill>
                    <w14:schemeClr w14:val="tx1"/>
                  </w14:solidFill>
                </w14:textFill>
              </w:rPr>
              <w:t>0</w:t>
            </w:r>
          </w:p>
        </w:tc>
        <w:tc>
          <w:tcPr>
            <w:tcW w:w="843" w:type="dxa"/>
            <w:noWrap w:val="0"/>
            <w:vAlign w:val="top"/>
          </w:tcPr>
          <w:p>
            <w:pPr>
              <w:widowControl/>
              <w:jc w:val="center"/>
              <w:rPr>
                <w:rFonts w:ascii="仿宋" w:hAnsi="仿宋" w:eastAsia="仿宋" w:cs="宋体"/>
                <w:color w:val="000000" w:themeColor="text1"/>
                <w:kern w:val="0"/>
                <w:sz w:val="18"/>
                <w:szCs w:val="18"/>
                <w14:textFill>
                  <w14:solidFill>
                    <w14:schemeClr w14:val="tx1"/>
                  </w14:solidFill>
                </w14:textFill>
              </w:rPr>
            </w:pPr>
            <w:r>
              <w:rPr>
                <w:rFonts w:hint="eastAsia" w:ascii="仿宋" w:hAnsi="仿宋" w:eastAsia="仿宋" w:cs="宋体"/>
                <w:color w:val="000000" w:themeColor="text1"/>
                <w:kern w:val="0"/>
                <w:sz w:val="18"/>
                <w:szCs w:val="18"/>
                <w14:textFill>
                  <w14:solidFill>
                    <w14:schemeClr w14:val="tx1"/>
                  </w14:solidFill>
                </w14:textFill>
              </w:rPr>
              <w:t>0</w:t>
            </w:r>
          </w:p>
        </w:tc>
        <w:tc>
          <w:tcPr>
            <w:tcW w:w="1142" w:type="dxa"/>
            <w:noWrap w:val="0"/>
            <w:vAlign w:val="top"/>
          </w:tcPr>
          <w:p>
            <w:pPr>
              <w:widowControl/>
              <w:jc w:val="center"/>
              <w:rPr>
                <w:rFonts w:ascii="仿宋" w:hAnsi="仿宋" w:eastAsia="仿宋" w:cs="宋体"/>
                <w:color w:val="000000" w:themeColor="text1"/>
                <w:kern w:val="0"/>
                <w:sz w:val="18"/>
                <w:szCs w:val="18"/>
                <w14:textFill>
                  <w14:solidFill>
                    <w14:schemeClr w14:val="tx1"/>
                  </w14:solidFill>
                </w14:textFill>
              </w:rPr>
            </w:pPr>
            <w:r>
              <w:rPr>
                <w:rFonts w:hint="eastAsia" w:ascii="仿宋" w:hAnsi="仿宋" w:eastAsia="仿宋" w:cs="宋体"/>
                <w:color w:val="000000" w:themeColor="text1"/>
                <w:kern w:val="0"/>
                <w:sz w:val="18"/>
                <w:szCs w:val="18"/>
                <w14:textFill>
                  <w14:solidFill>
                    <w14:schemeClr w14:val="tx1"/>
                  </w14:solidFill>
                </w14:textFill>
              </w:rPr>
              <w:t>0</w:t>
            </w:r>
          </w:p>
        </w:tc>
      </w:tr>
    </w:tbl>
    <w:p>
      <w:pPr>
        <w:spacing w:line="580" w:lineRule="exact"/>
        <w:rPr>
          <w:rFonts w:hint="eastAsia" w:ascii="黑体" w:hAnsi="黑体" w:eastAsia="黑体"/>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br w:type="page"/>
      </w:r>
      <w:r>
        <w:rPr>
          <w:rFonts w:hint="eastAsia" w:ascii="黑体" w:hAnsi="黑体" w:eastAsia="黑体"/>
          <w:color w:val="000000" w:themeColor="text1"/>
          <w:sz w:val="32"/>
          <w:szCs w:val="32"/>
          <w14:textFill>
            <w14:solidFill>
              <w14:schemeClr w14:val="tx1"/>
            </w14:solidFill>
          </w14:textFill>
        </w:rPr>
        <w:t>附件2</w:t>
      </w:r>
    </w:p>
    <w:p>
      <w:pPr>
        <w:spacing w:line="576" w:lineRule="exact"/>
        <w:jc w:val="center"/>
        <w:rPr>
          <w:rFonts w:hint="eastAsia" w:ascii="方正小标宋简体" w:eastAsia="方正小标宋简体"/>
          <w:color w:val="000000" w:themeColor="text1"/>
          <w:sz w:val="44"/>
          <w:szCs w:val="44"/>
          <w14:textFill>
            <w14:solidFill>
              <w14:schemeClr w14:val="tx1"/>
            </w14:solidFill>
          </w14:textFill>
        </w:rPr>
      </w:pPr>
    </w:p>
    <w:p>
      <w:pPr>
        <w:spacing w:line="576" w:lineRule="exact"/>
        <w:jc w:val="center"/>
        <w:rPr>
          <w:rFonts w:hint="eastAsia"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2021年度广元市试点乡镇干部周转房保障项目建设资金测算表</w:t>
      </w:r>
    </w:p>
    <w:p>
      <w:pPr>
        <w:widowControl w:val="0"/>
        <w:spacing w:line="576" w:lineRule="exact"/>
        <w:ind w:firstLine="0" w:firstLineChars="0"/>
        <w:jc w:val="center"/>
        <w:rPr>
          <w:rFonts w:hint="eastAsia" w:ascii="Times New Roman" w:hAnsi="Times New Roman" w:eastAsia="方正仿宋简体" w:cs="Times New Roman"/>
          <w:color w:val="000000" w:themeColor="text1"/>
          <w:kern w:val="2"/>
          <w:sz w:val="32"/>
          <w:lang w:val="en-US" w:eastAsia="zh-CN" w:bidi="ar-SA"/>
          <w14:textFill>
            <w14:solidFill>
              <w14:schemeClr w14:val="tx1"/>
            </w14:solidFill>
          </w14:textFill>
        </w:rPr>
      </w:pPr>
    </w:p>
    <w:tbl>
      <w:tblPr>
        <w:tblStyle w:val="5"/>
        <w:tblW w:w="15037"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04"/>
        <w:gridCol w:w="842"/>
        <w:gridCol w:w="667"/>
        <w:gridCol w:w="1034"/>
        <w:gridCol w:w="818"/>
        <w:gridCol w:w="645"/>
        <w:gridCol w:w="867"/>
        <w:gridCol w:w="839"/>
        <w:gridCol w:w="745"/>
        <w:gridCol w:w="1042"/>
        <w:gridCol w:w="827"/>
        <w:gridCol w:w="634"/>
        <w:gridCol w:w="885"/>
        <w:gridCol w:w="822"/>
        <w:gridCol w:w="850"/>
        <w:gridCol w:w="634"/>
        <w:gridCol w:w="991"/>
        <w:gridCol w:w="99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2" w:hRule="atLeast"/>
          <w:jc w:val="center"/>
        </w:trPr>
        <w:tc>
          <w:tcPr>
            <w:tcW w:w="904" w:type="dxa"/>
            <w:vMerge w:val="restart"/>
            <w:noWrap/>
            <w:vAlign w:val="center"/>
          </w:tcPr>
          <w:p>
            <w:pPr>
              <w:widowControl/>
              <w:spacing w:line="280" w:lineRule="exact"/>
              <w:jc w:val="center"/>
              <w:rPr>
                <w:rFonts w:ascii="黑体" w:hAnsi="黑体" w:eastAsia="黑体" w:cs="宋体"/>
                <w:bCs/>
                <w:color w:val="000000" w:themeColor="text1"/>
                <w:kern w:val="0"/>
                <w:sz w:val="15"/>
                <w:szCs w:val="15"/>
                <w14:textFill>
                  <w14:solidFill>
                    <w14:schemeClr w14:val="tx1"/>
                  </w14:solidFill>
                </w14:textFill>
              </w:rPr>
            </w:pPr>
            <w:r>
              <w:rPr>
                <w:rFonts w:hint="eastAsia" w:ascii="黑体" w:hAnsi="黑体" w:eastAsia="黑体" w:cs="宋体"/>
                <w:bCs/>
                <w:color w:val="000000" w:themeColor="text1"/>
                <w:kern w:val="0"/>
                <w:sz w:val="15"/>
                <w:szCs w:val="15"/>
                <w14:textFill>
                  <w14:solidFill>
                    <w14:schemeClr w14:val="tx1"/>
                  </w14:solidFill>
                </w14:textFill>
              </w:rPr>
              <w:t>县</w:t>
            </w:r>
          </w:p>
          <w:p>
            <w:pPr>
              <w:widowControl/>
              <w:spacing w:line="280" w:lineRule="exact"/>
              <w:jc w:val="center"/>
              <w:rPr>
                <w:rFonts w:ascii="黑体" w:hAnsi="黑体" w:eastAsia="黑体" w:cs="宋体"/>
                <w:bCs/>
                <w:color w:val="000000" w:themeColor="text1"/>
                <w:kern w:val="0"/>
                <w:sz w:val="15"/>
                <w:szCs w:val="15"/>
                <w14:textFill>
                  <w14:solidFill>
                    <w14:schemeClr w14:val="tx1"/>
                  </w14:solidFill>
                </w14:textFill>
              </w:rPr>
            </w:pPr>
            <w:r>
              <w:rPr>
                <w:rFonts w:hint="eastAsia" w:ascii="黑体" w:hAnsi="黑体" w:eastAsia="黑体" w:cs="宋体"/>
                <w:bCs/>
                <w:color w:val="000000" w:themeColor="text1"/>
                <w:kern w:val="0"/>
                <w:sz w:val="15"/>
                <w:szCs w:val="15"/>
                <w14:textFill>
                  <w14:solidFill>
                    <w14:schemeClr w14:val="tx1"/>
                  </w14:solidFill>
                </w14:textFill>
              </w:rPr>
              <w:t>（市</w:t>
            </w:r>
          </w:p>
          <w:p>
            <w:pPr>
              <w:widowControl/>
              <w:spacing w:line="280" w:lineRule="exact"/>
              <w:jc w:val="center"/>
              <w:rPr>
                <w:rFonts w:ascii="黑体" w:hAnsi="黑体" w:eastAsia="黑体" w:cs="宋体"/>
                <w:bCs/>
                <w:color w:val="000000" w:themeColor="text1"/>
                <w:kern w:val="0"/>
                <w:sz w:val="15"/>
                <w:szCs w:val="15"/>
                <w14:textFill>
                  <w14:solidFill>
                    <w14:schemeClr w14:val="tx1"/>
                  </w14:solidFill>
                </w14:textFill>
              </w:rPr>
            </w:pPr>
            <w:r>
              <w:rPr>
                <w:rFonts w:hint="eastAsia" w:ascii="黑体" w:hAnsi="黑体" w:eastAsia="黑体" w:cs="宋体"/>
                <w:bCs/>
                <w:color w:val="000000" w:themeColor="text1"/>
                <w:kern w:val="0"/>
                <w:sz w:val="15"/>
                <w:szCs w:val="15"/>
                <w14:textFill>
                  <w14:solidFill>
                    <w14:schemeClr w14:val="tx1"/>
                  </w14:solidFill>
                </w14:textFill>
              </w:rPr>
              <w:t>、区）</w:t>
            </w:r>
          </w:p>
        </w:tc>
        <w:tc>
          <w:tcPr>
            <w:tcW w:w="842" w:type="dxa"/>
            <w:vMerge w:val="restart"/>
            <w:noWrap/>
            <w:vAlign w:val="center"/>
          </w:tcPr>
          <w:p>
            <w:pPr>
              <w:widowControl/>
              <w:spacing w:line="280" w:lineRule="exact"/>
              <w:jc w:val="center"/>
              <w:rPr>
                <w:rFonts w:ascii="黑体" w:hAnsi="黑体" w:eastAsia="黑体" w:cs="宋体"/>
                <w:bCs/>
                <w:color w:val="000000" w:themeColor="text1"/>
                <w:kern w:val="0"/>
                <w:sz w:val="15"/>
                <w:szCs w:val="15"/>
                <w14:textFill>
                  <w14:solidFill>
                    <w14:schemeClr w14:val="tx1"/>
                  </w14:solidFill>
                </w14:textFill>
              </w:rPr>
            </w:pPr>
            <w:r>
              <w:rPr>
                <w:rFonts w:hint="eastAsia" w:ascii="黑体" w:hAnsi="黑体" w:eastAsia="黑体" w:cs="宋体"/>
                <w:bCs/>
                <w:color w:val="000000" w:themeColor="text1"/>
                <w:kern w:val="0"/>
                <w:sz w:val="15"/>
                <w:szCs w:val="15"/>
                <w14:textFill>
                  <w14:solidFill>
                    <w14:schemeClr w14:val="tx1"/>
                  </w14:solidFill>
                </w14:textFill>
              </w:rPr>
              <w:t>乡镇</w:t>
            </w:r>
          </w:p>
        </w:tc>
        <w:tc>
          <w:tcPr>
            <w:tcW w:w="668" w:type="dxa"/>
            <w:vMerge w:val="restart"/>
            <w:noWrap w:val="0"/>
            <w:vAlign w:val="center"/>
          </w:tcPr>
          <w:p>
            <w:pPr>
              <w:widowControl/>
              <w:spacing w:line="280" w:lineRule="exact"/>
              <w:jc w:val="center"/>
              <w:rPr>
                <w:rFonts w:ascii="黑体" w:hAnsi="黑体" w:eastAsia="黑体" w:cs="宋体"/>
                <w:bCs/>
                <w:color w:val="000000" w:themeColor="text1"/>
                <w:kern w:val="0"/>
                <w:sz w:val="15"/>
                <w:szCs w:val="15"/>
                <w14:textFill>
                  <w14:solidFill>
                    <w14:schemeClr w14:val="tx1"/>
                  </w14:solidFill>
                </w14:textFill>
              </w:rPr>
            </w:pPr>
            <w:r>
              <w:rPr>
                <w:rFonts w:hint="eastAsia" w:ascii="黑体" w:hAnsi="黑体" w:eastAsia="黑体" w:cs="宋体"/>
                <w:bCs/>
                <w:color w:val="000000" w:themeColor="text1"/>
                <w:kern w:val="0"/>
                <w:sz w:val="15"/>
                <w:szCs w:val="15"/>
                <w14:textFill>
                  <w14:solidFill>
                    <w14:schemeClr w14:val="tx1"/>
                  </w14:solidFill>
                </w14:textFill>
              </w:rPr>
              <w:t>尚需</w:t>
            </w:r>
          </w:p>
          <w:p>
            <w:pPr>
              <w:widowControl/>
              <w:spacing w:line="280" w:lineRule="exact"/>
              <w:jc w:val="center"/>
              <w:rPr>
                <w:rFonts w:ascii="黑体" w:hAnsi="黑体" w:eastAsia="黑体" w:cs="宋体"/>
                <w:bCs/>
                <w:color w:val="000000" w:themeColor="text1"/>
                <w:kern w:val="0"/>
                <w:sz w:val="15"/>
                <w:szCs w:val="15"/>
                <w14:textFill>
                  <w14:solidFill>
                    <w14:schemeClr w14:val="tx1"/>
                  </w14:solidFill>
                </w14:textFill>
              </w:rPr>
            </w:pPr>
            <w:r>
              <w:rPr>
                <w:rFonts w:hint="eastAsia" w:ascii="黑体" w:hAnsi="黑体" w:eastAsia="黑体" w:cs="宋体"/>
                <w:bCs/>
                <w:color w:val="000000" w:themeColor="text1"/>
                <w:kern w:val="0"/>
                <w:sz w:val="15"/>
                <w:szCs w:val="15"/>
                <w14:textFill>
                  <w14:solidFill>
                    <w14:schemeClr w14:val="tx1"/>
                  </w14:solidFill>
                </w14:textFill>
              </w:rPr>
              <w:t>保障</w:t>
            </w:r>
          </w:p>
          <w:p>
            <w:pPr>
              <w:widowControl/>
              <w:spacing w:line="280" w:lineRule="exact"/>
              <w:jc w:val="center"/>
              <w:rPr>
                <w:rFonts w:ascii="黑体" w:hAnsi="黑体" w:eastAsia="黑体" w:cs="宋体"/>
                <w:bCs/>
                <w:color w:val="000000" w:themeColor="text1"/>
                <w:kern w:val="0"/>
                <w:sz w:val="15"/>
                <w:szCs w:val="15"/>
                <w14:textFill>
                  <w14:solidFill>
                    <w14:schemeClr w14:val="tx1"/>
                  </w14:solidFill>
                </w14:textFill>
              </w:rPr>
            </w:pPr>
            <w:r>
              <w:rPr>
                <w:rFonts w:hint="eastAsia" w:ascii="黑体" w:hAnsi="黑体" w:eastAsia="黑体" w:cs="宋体"/>
                <w:bCs/>
                <w:color w:val="000000" w:themeColor="text1"/>
                <w:kern w:val="0"/>
                <w:sz w:val="15"/>
                <w:szCs w:val="15"/>
                <w14:textFill>
                  <w14:solidFill>
                    <w14:schemeClr w14:val="tx1"/>
                  </w14:solidFill>
                </w14:textFill>
              </w:rPr>
              <w:t>人数</w:t>
            </w:r>
          </w:p>
          <w:p>
            <w:pPr>
              <w:widowControl/>
              <w:spacing w:line="280" w:lineRule="exact"/>
              <w:jc w:val="center"/>
              <w:rPr>
                <w:rFonts w:ascii="黑体" w:hAnsi="黑体" w:eastAsia="黑体" w:cs="宋体"/>
                <w:bCs/>
                <w:color w:val="000000" w:themeColor="text1"/>
                <w:kern w:val="0"/>
                <w:sz w:val="15"/>
                <w:szCs w:val="15"/>
                <w14:textFill>
                  <w14:solidFill>
                    <w14:schemeClr w14:val="tx1"/>
                  </w14:solidFill>
                </w14:textFill>
              </w:rPr>
            </w:pPr>
            <w:r>
              <w:rPr>
                <w:rFonts w:hint="eastAsia" w:ascii="黑体" w:hAnsi="黑体" w:eastAsia="黑体" w:cs="宋体"/>
                <w:bCs/>
                <w:color w:val="000000" w:themeColor="text1"/>
                <w:kern w:val="0"/>
                <w:sz w:val="15"/>
                <w:szCs w:val="15"/>
                <w14:textFill>
                  <w14:solidFill>
                    <w14:schemeClr w14:val="tx1"/>
                  </w14:solidFill>
                </w14:textFill>
              </w:rPr>
              <w:t>（人）</w:t>
            </w:r>
          </w:p>
        </w:tc>
        <w:tc>
          <w:tcPr>
            <w:tcW w:w="10005" w:type="dxa"/>
            <w:gridSpan w:val="12"/>
            <w:noWrap w:val="0"/>
            <w:vAlign w:val="center"/>
          </w:tcPr>
          <w:p>
            <w:pPr>
              <w:widowControl/>
              <w:spacing w:line="280" w:lineRule="exact"/>
              <w:jc w:val="center"/>
              <w:rPr>
                <w:rFonts w:ascii="黑体" w:hAnsi="黑体" w:eastAsia="黑体" w:cs="宋体"/>
                <w:bCs/>
                <w:color w:val="000000" w:themeColor="text1"/>
                <w:kern w:val="0"/>
                <w:sz w:val="15"/>
                <w:szCs w:val="15"/>
                <w14:textFill>
                  <w14:solidFill>
                    <w14:schemeClr w14:val="tx1"/>
                  </w14:solidFill>
                </w14:textFill>
              </w:rPr>
            </w:pPr>
            <w:r>
              <w:rPr>
                <w:rFonts w:hint="eastAsia" w:ascii="黑体" w:hAnsi="黑体" w:eastAsia="黑体" w:cs="宋体"/>
                <w:bCs/>
                <w:color w:val="000000" w:themeColor="text1"/>
                <w:kern w:val="0"/>
                <w:sz w:val="15"/>
                <w:szCs w:val="15"/>
                <w14:textFill>
                  <w14:solidFill>
                    <w14:schemeClr w14:val="tx1"/>
                  </w14:solidFill>
                </w14:textFill>
              </w:rPr>
              <w:t>建设资金测算</w:t>
            </w:r>
          </w:p>
        </w:tc>
        <w:tc>
          <w:tcPr>
            <w:tcW w:w="2618" w:type="dxa"/>
            <w:gridSpan w:val="3"/>
            <w:vMerge w:val="restart"/>
            <w:noWrap w:val="0"/>
            <w:vAlign w:val="center"/>
          </w:tcPr>
          <w:p>
            <w:pPr>
              <w:widowControl/>
              <w:spacing w:line="280" w:lineRule="exact"/>
              <w:jc w:val="center"/>
              <w:rPr>
                <w:rFonts w:ascii="黑体" w:hAnsi="黑体" w:eastAsia="黑体" w:cs="宋体"/>
                <w:bCs/>
                <w:color w:val="000000" w:themeColor="text1"/>
                <w:kern w:val="0"/>
                <w:sz w:val="15"/>
                <w:szCs w:val="15"/>
                <w14:textFill>
                  <w14:solidFill>
                    <w14:schemeClr w14:val="tx1"/>
                  </w14:solidFill>
                </w14:textFill>
              </w:rPr>
            </w:pPr>
            <w:r>
              <w:rPr>
                <w:rFonts w:hint="eastAsia" w:ascii="黑体" w:hAnsi="黑体" w:eastAsia="黑体" w:cs="宋体"/>
                <w:bCs/>
                <w:color w:val="000000" w:themeColor="text1"/>
                <w:kern w:val="0"/>
                <w:sz w:val="15"/>
                <w:szCs w:val="15"/>
                <w14:textFill>
                  <w14:solidFill>
                    <w14:schemeClr w14:val="tx1"/>
                  </w14:solidFill>
                </w14:textFill>
              </w:rPr>
              <w:t>年租赁费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91" w:hRule="atLeast"/>
          <w:jc w:val="center"/>
        </w:trPr>
        <w:tc>
          <w:tcPr>
            <w:tcW w:w="904" w:type="dxa"/>
            <w:vMerge w:val="continue"/>
            <w:noWrap w:val="0"/>
            <w:vAlign w:val="center"/>
          </w:tcPr>
          <w:p>
            <w:pPr>
              <w:widowControl/>
              <w:spacing w:line="280" w:lineRule="exact"/>
              <w:jc w:val="center"/>
              <w:rPr>
                <w:rFonts w:ascii="黑体" w:hAnsi="黑体" w:eastAsia="黑体" w:cs="宋体"/>
                <w:bCs/>
                <w:color w:val="000000" w:themeColor="text1"/>
                <w:kern w:val="0"/>
                <w:sz w:val="15"/>
                <w:szCs w:val="15"/>
                <w14:textFill>
                  <w14:solidFill>
                    <w14:schemeClr w14:val="tx1"/>
                  </w14:solidFill>
                </w14:textFill>
              </w:rPr>
            </w:pPr>
          </w:p>
        </w:tc>
        <w:tc>
          <w:tcPr>
            <w:tcW w:w="842" w:type="dxa"/>
            <w:vMerge w:val="continue"/>
            <w:noWrap w:val="0"/>
            <w:vAlign w:val="center"/>
          </w:tcPr>
          <w:p>
            <w:pPr>
              <w:widowControl/>
              <w:spacing w:line="280" w:lineRule="exact"/>
              <w:jc w:val="center"/>
              <w:rPr>
                <w:rFonts w:ascii="黑体" w:hAnsi="黑体" w:eastAsia="黑体" w:cs="宋体"/>
                <w:bCs/>
                <w:color w:val="000000" w:themeColor="text1"/>
                <w:kern w:val="0"/>
                <w:sz w:val="15"/>
                <w:szCs w:val="15"/>
                <w14:textFill>
                  <w14:solidFill>
                    <w14:schemeClr w14:val="tx1"/>
                  </w14:solidFill>
                </w14:textFill>
              </w:rPr>
            </w:pPr>
          </w:p>
        </w:tc>
        <w:tc>
          <w:tcPr>
            <w:tcW w:w="668" w:type="dxa"/>
            <w:vMerge w:val="continue"/>
            <w:noWrap w:val="0"/>
            <w:vAlign w:val="center"/>
          </w:tcPr>
          <w:p>
            <w:pPr>
              <w:widowControl/>
              <w:spacing w:line="280" w:lineRule="exact"/>
              <w:jc w:val="center"/>
              <w:rPr>
                <w:rFonts w:ascii="黑体" w:hAnsi="黑体" w:eastAsia="黑体" w:cs="宋体"/>
                <w:bCs/>
                <w:color w:val="000000" w:themeColor="text1"/>
                <w:kern w:val="0"/>
                <w:sz w:val="15"/>
                <w:szCs w:val="15"/>
                <w14:textFill>
                  <w14:solidFill>
                    <w14:schemeClr w14:val="tx1"/>
                  </w14:solidFill>
                </w14:textFill>
              </w:rPr>
            </w:pPr>
          </w:p>
        </w:tc>
        <w:tc>
          <w:tcPr>
            <w:tcW w:w="1853" w:type="dxa"/>
            <w:gridSpan w:val="2"/>
            <w:noWrap w:val="0"/>
            <w:vAlign w:val="center"/>
          </w:tcPr>
          <w:p>
            <w:pPr>
              <w:widowControl/>
              <w:spacing w:line="280" w:lineRule="exact"/>
              <w:jc w:val="center"/>
              <w:rPr>
                <w:rFonts w:ascii="黑体" w:hAnsi="黑体" w:eastAsia="黑体" w:cs="宋体"/>
                <w:bCs/>
                <w:color w:val="000000" w:themeColor="text1"/>
                <w:kern w:val="0"/>
                <w:sz w:val="15"/>
                <w:szCs w:val="15"/>
                <w14:textFill>
                  <w14:solidFill>
                    <w14:schemeClr w14:val="tx1"/>
                  </w14:solidFill>
                </w14:textFill>
              </w:rPr>
            </w:pPr>
            <w:r>
              <w:rPr>
                <w:rFonts w:hint="eastAsia" w:ascii="黑体" w:hAnsi="黑体" w:eastAsia="黑体" w:cs="宋体"/>
                <w:bCs/>
                <w:color w:val="000000" w:themeColor="text1"/>
                <w:kern w:val="0"/>
                <w:sz w:val="15"/>
                <w:szCs w:val="15"/>
                <w14:textFill>
                  <w14:solidFill>
                    <w14:schemeClr w14:val="tx1"/>
                  </w14:solidFill>
                </w14:textFill>
              </w:rPr>
              <w:t>居住设施设备</w:t>
            </w:r>
          </w:p>
        </w:tc>
        <w:tc>
          <w:tcPr>
            <w:tcW w:w="2351" w:type="dxa"/>
            <w:gridSpan w:val="3"/>
            <w:noWrap w:val="0"/>
            <w:vAlign w:val="center"/>
          </w:tcPr>
          <w:p>
            <w:pPr>
              <w:widowControl/>
              <w:spacing w:line="280" w:lineRule="exact"/>
              <w:jc w:val="center"/>
              <w:rPr>
                <w:rFonts w:ascii="黑体" w:hAnsi="黑体" w:eastAsia="黑体" w:cs="宋体"/>
                <w:bCs/>
                <w:color w:val="000000" w:themeColor="text1"/>
                <w:kern w:val="0"/>
                <w:sz w:val="15"/>
                <w:szCs w:val="15"/>
                <w14:textFill>
                  <w14:solidFill>
                    <w14:schemeClr w14:val="tx1"/>
                  </w14:solidFill>
                </w14:textFill>
              </w:rPr>
            </w:pPr>
            <w:r>
              <w:rPr>
                <w:rFonts w:hint="eastAsia" w:ascii="黑体" w:hAnsi="黑体" w:eastAsia="黑体" w:cs="宋体"/>
                <w:bCs/>
                <w:color w:val="000000" w:themeColor="text1"/>
                <w:kern w:val="0"/>
                <w:sz w:val="15"/>
                <w:szCs w:val="15"/>
                <w14:textFill>
                  <w14:solidFill>
                    <w14:schemeClr w14:val="tx1"/>
                  </w14:solidFill>
                </w14:textFill>
              </w:rPr>
              <w:t>维修改造</w:t>
            </w:r>
          </w:p>
        </w:tc>
        <w:tc>
          <w:tcPr>
            <w:tcW w:w="2610" w:type="dxa"/>
            <w:gridSpan w:val="3"/>
            <w:noWrap w:val="0"/>
            <w:vAlign w:val="center"/>
          </w:tcPr>
          <w:p>
            <w:pPr>
              <w:widowControl/>
              <w:spacing w:line="280" w:lineRule="exact"/>
              <w:jc w:val="center"/>
              <w:rPr>
                <w:rFonts w:ascii="黑体" w:hAnsi="黑体" w:eastAsia="黑体" w:cs="宋体"/>
                <w:bCs/>
                <w:color w:val="000000" w:themeColor="text1"/>
                <w:kern w:val="0"/>
                <w:sz w:val="15"/>
                <w:szCs w:val="15"/>
                <w14:textFill>
                  <w14:solidFill>
                    <w14:schemeClr w14:val="tx1"/>
                  </w14:solidFill>
                </w14:textFill>
              </w:rPr>
            </w:pPr>
            <w:r>
              <w:rPr>
                <w:rFonts w:hint="eastAsia" w:ascii="黑体" w:hAnsi="黑体" w:eastAsia="黑体" w:cs="宋体"/>
                <w:bCs/>
                <w:color w:val="000000" w:themeColor="text1"/>
                <w:kern w:val="0"/>
                <w:sz w:val="15"/>
                <w:szCs w:val="15"/>
                <w14:textFill>
                  <w14:solidFill>
                    <w14:schemeClr w14:val="tx1"/>
                  </w14:solidFill>
                </w14:textFill>
              </w:rPr>
              <w:t>新建</w:t>
            </w:r>
          </w:p>
        </w:tc>
        <w:tc>
          <w:tcPr>
            <w:tcW w:w="2341" w:type="dxa"/>
            <w:gridSpan w:val="3"/>
            <w:noWrap w:val="0"/>
            <w:vAlign w:val="center"/>
          </w:tcPr>
          <w:p>
            <w:pPr>
              <w:widowControl/>
              <w:spacing w:line="280" w:lineRule="exact"/>
              <w:jc w:val="center"/>
              <w:rPr>
                <w:rFonts w:ascii="黑体" w:hAnsi="黑体" w:eastAsia="黑体" w:cs="宋体"/>
                <w:bCs/>
                <w:color w:val="000000" w:themeColor="text1"/>
                <w:kern w:val="0"/>
                <w:sz w:val="15"/>
                <w:szCs w:val="15"/>
                <w14:textFill>
                  <w14:solidFill>
                    <w14:schemeClr w14:val="tx1"/>
                  </w14:solidFill>
                </w14:textFill>
              </w:rPr>
            </w:pPr>
            <w:r>
              <w:rPr>
                <w:rFonts w:hint="eastAsia" w:ascii="黑体" w:hAnsi="黑体" w:eastAsia="黑体" w:cs="宋体"/>
                <w:bCs/>
                <w:color w:val="000000" w:themeColor="text1"/>
                <w:kern w:val="0"/>
                <w:sz w:val="15"/>
                <w:szCs w:val="15"/>
                <w14:textFill>
                  <w14:solidFill>
                    <w14:schemeClr w14:val="tx1"/>
                  </w14:solidFill>
                </w14:textFill>
              </w:rPr>
              <w:t>购置</w:t>
            </w:r>
          </w:p>
        </w:tc>
        <w:tc>
          <w:tcPr>
            <w:tcW w:w="850" w:type="dxa"/>
            <w:vMerge w:val="restart"/>
            <w:noWrap w:val="0"/>
            <w:vAlign w:val="center"/>
          </w:tcPr>
          <w:p>
            <w:pPr>
              <w:widowControl/>
              <w:spacing w:line="240" w:lineRule="exact"/>
              <w:jc w:val="center"/>
              <w:rPr>
                <w:rFonts w:ascii="黑体" w:hAnsi="黑体" w:eastAsia="黑体" w:cs="宋体"/>
                <w:bCs/>
                <w:color w:val="000000" w:themeColor="text1"/>
                <w:kern w:val="0"/>
                <w:sz w:val="15"/>
                <w:szCs w:val="15"/>
                <w14:textFill>
                  <w14:solidFill>
                    <w14:schemeClr w14:val="tx1"/>
                  </w14:solidFill>
                </w14:textFill>
              </w:rPr>
            </w:pPr>
            <w:r>
              <w:rPr>
                <w:rFonts w:hint="eastAsia" w:ascii="黑体" w:hAnsi="黑体" w:eastAsia="黑体" w:cs="宋体"/>
                <w:bCs/>
                <w:color w:val="000000" w:themeColor="text1"/>
                <w:kern w:val="0"/>
                <w:sz w:val="15"/>
                <w:szCs w:val="15"/>
                <w14:textFill>
                  <w14:solidFill>
                    <w14:schemeClr w14:val="tx1"/>
                  </w14:solidFill>
                </w14:textFill>
              </w:rPr>
              <w:t>投资</w:t>
            </w:r>
          </w:p>
          <w:p>
            <w:pPr>
              <w:widowControl/>
              <w:spacing w:line="240" w:lineRule="exact"/>
              <w:jc w:val="center"/>
              <w:rPr>
                <w:rFonts w:ascii="黑体" w:hAnsi="黑体" w:eastAsia="黑体" w:cs="宋体"/>
                <w:bCs/>
                <w:color w:val="000000" w:themeColor="text1"/>
                <w:kern w:val="0"/>
                <w:sz w:val="15"/>
                <w:szCs w:val="15"/>
                <w14:textFill>
                  <w14:solidFill>
                    <w14:schemeClr w14:val="tx1"/>
                  </w14:solidFill>
                </w14:textFill>
              </w:rPr>
            </w:pPr>
            <w:r>
              <w:rPr>
                <w:rFonts w:hint="eastAsia" w:ascii="黑体" w:hAnsi="黑体" w:eastAsia="黑体" w:cs="宋体"/>
                <w:bCs/>
                <w:color w:val="000000" w:themeColor="text1"/>
                <w:kern w:val="0"/>
                <w:sz w:val="15"/>
                <w:szCs w:val="15"/>
                <w14:textFill>
                  <w14:solidFill>
                    <w14:schemeClr w14:val="tx1"/>
                  </w14:solidFill>
                </w14:textFill>
              </w:rPr>
              <w:t>合计</w:t>
            </w:r>
          </w:p>
          <w:p>
            <w:pPr>
              <w:widowControl/>
              <w:spacing w:line="240" w:lineRule="exact"/>
              <w:jc w:val="center"/>
              <w:rPr>
                <w:rFonts w:ascii="黑体" w:hAnsi="黑体" w:eastAsia="黑体" w:cs="宋体"/>
                <w:bCs/>
                <w:color w:val="000000" w:themeColor="text1"/>
                <w:kern w:val="0"/>
                <w:sz w:val="15"/>
                <w:szCs w:val="15"/>
                <w14:textFill>
                  <w14:solidFill>
                    <w14:schemeClr w14:val="tx1"/>
                  </w14:solidFill>
                </w14:textFill>
              </w:rPr>
            </w:pPr>
            <w:r>
              <w:rPr>
                <w:rFonts w:hint="eastAsia" w:ascii="黑体" w:hAnsi="黑体" w:eastAsia="黑体" w:cs="宋体"/>
                <w:bCs/>
                <w:color w:val="000000" w:themeColor="text1"/>
                <w:kern w:val="0"/>
                <w:sz w:val="15"/>
                <w:szCs w:val="15"/>
                <w14:textFill>
                  <w14:solidFill>
                    <w14:schemeClr w14:val="tx1"/>
                  </w14:solidFill>
                </w14:textFill>
              </w:rPr>
              <w:t>（万元）</w:t>
            </w:r>
          </w:p>
        </w:tc>
        <w:tc>
          <w:tcPr>
            <w:tcW w:w="2618" w:type="dxa"/>
            <w:gridSpan w:val="3"/>
            <w:vMerge w:val="continue"/>
            <w:noWrap w:val="0"/>
            <w:vAlign w:val="center"/>
          </w:tcPr>
          <w:p>
            <w:pPr>
              <w:widowControl/>
              <w:spacing w:line="280" w:lineRule="exact"/>
              <w:jc w:val="center"/>
              <w:rPr>
                <w:rFonts w:ascii="黑体" w:hAnsi="黑体" w:eastAsia="黑体" w:cs="宋体"/>
                <w:bCs/>
                <w:color w:val="000000" w:themeColor="text1"/>
                <w:kern w:val="0"/>
                <w:sz w:val="15"/>
                <w:szCs w:val="15"/>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9" w:hRule="atLeast"/>
          <w:jc w:val="center"/>
        </w:trPr>
        <w:tc>
          <w:tcPr>
            <w:tcW w:w="904" w:type="dxa"/>
            <w:vMerge w:val="continue"/>
            <w:noWrap w:val="0"/>
            <w:vAlign w:val="center"/>
          </w:tcPr>
          <w:p>
            <w:pPr>
              <w:widowControl/>
              <w:spacing w:line="280" w:lineRule="exact"/>
              <w:jc w:val="center"/>
              <w:rPr>
                <w:rFonts w:ascii="黑体" w:hAnsi="黑体" w:eastAsia="黑体" w:cs="宋体"/>
                <w:bCs/>
                <w:color w:val="000000" w:themeColor="text1"/>
                <w:kern w:val="0"/>
                <w:sz w:val="15"/>
                <w:szCs w:val="15"/>
                <w14:textFill>
                  <w14:solidFill>
                    <w14:schemeClr w14:val="tx1"/>
                  </w14:solidFill>
                </w14:textFill>
              </w:rPr>
            </w:pPr>
          </w:p>
        </w:tc>
        <w:tc>
          <w:tcPr>
            <w:tcW w:w="842" w:type="dxa"/>
            <w:vMerge w:val="continue"/>
            <w:noWrap w:val="0"/>
            <w:vAlign w:val="center"/>
          </w:tcPr>
          <w:p>
            <w:pPr>
              <w:widowControl/>
              <w:spacing w:line="280" w:lineRule="exact"/>
              <w:jc w:val="center"/>
              <w:rPr>
                <w:rFonts w:ascii="黑体" w:hAnsi="黑体" w:eastAsia="黑体" w:cs="宋体"/>
                <w:bCs/>
                <w:color w:val="000000" w:themeColor="text1"/>
                <w:kern w:val="0"/>
                <w:sz w:val="15"/>
                <w:szCs w:val="15"/>
                <w14:textFill>
                  <w14:solidFill>
                    <w14:schemeClr w14:val="tx1"/>
                  </w14:solidFill>
                </w14:textFill>
              </w:rPr>
            </w:pPr>
          </w:p>
        </w:tc>
        <w:tc>
          <w:tcPr>
            <w:tcW w:w="668" w:type="dxa"/>
            <w:vMerge w:val="continue"/>
            <w:noWrap w:val="0"/>
            <w:vAlign w:val="center"/>
          </w:tcPr>
          <w:p>
            <w:pPr>
              <w:widowControl/>
              <w:spacing w:line="280" w:lineRule="exact"/>
              <w:jc w:val="center"/>
              <w:rPr>
                <w:rFonts w:ascii="黑体" w:hAnsi="黑体" w:eastAsia="黑体" w:cs="宋体"/>
                <w:bCs/>
                <w:color w:val="000000" w:themeColor="text1"/>
                <w:kern w:val="0"/>
                <w:sz w:val="15"/>
                <w:szCs w:val="15"/>
                <w14:textFill>
                  <w14:solidFill>
                    <w14:schemeClr w14:val="tx1"/>
                  </w14:solidFill>
                </w14:textFill>
              </w:rPr>
            </w:pPr>
          </w:p>
        </w:tc>
        <w:tc>
          <w:tcPr>
            <w:tcW w:w="1035" w:type="dxa"/>
            <w:noWrap w:val="0"/>
            <w:vAlign w:val="center"/>
          </w:tcPr>
          <w:p>
            <w:pPr>
              <w:widowControl/>
              <w:spacing w:line="240" w:lineRule="exact"/>
              <w:jc w:val="center"/>
              <w:rPr>
                <w:rFonts w:ascii="黑体" w:hAnsi="黑体" w:eastAsia="黑体" w:cs="宋体"/>
                <w:bCs/>
                <w:color w:val="000000" w:themeColor="text1"/>
                <w:kern w:val="0"/>
                <w:sz w:val="15"/>
                <w:szCs w:val="15"/>
                <w14:textFill>
                  <w14:solidFill>
                    <w14:schemeClr w14:val="tx1"/>
                  </w14:solidFill>
                </w14:textFill>
              </w:rPr>
            </w:pPr>
            <w:r>
              <w:rPr>
                <w:rFonts w:hint="eastAsia" w:ascii="黑体" w:hAnsi="黑体" w:eastAsia="黑体" w:cs="宋体"/>
                <w:bCs/>
                <w:color w:val="000000" w:themeColor="text1"/>
                <w:kern w:val="0"/>
                <w:sz w:val="15"/>
                <w:szCs w:val="15"/>
                <w14:textFill>
                  <w14:solidFill>
                    <w14:schemeClr w14:val="tx1"/>
                  </w14:solidFill>
                </w14:textFill>
              </w:rPr>
              <w:t>标准</w:t>
            </w:r>
          </w:p>
          <w:p>
            <w:pPr>
              <w:widowControl/>
              <w:spacing w:line="240" w:lineRule="exact"/>
              <w:jc w:val="center"/>
              <w:rPr>
                <w:rFonts w:ascii="黑体" w:hAnsi="黑体" w:eastAsia="黑体" w:cs="宋体"/>
                <w:bCs/>
                <w:color w:val="000000" w:themeColor="text1"/>
                <w:kern w:val="0"/>
                <w:sz w:val="15"/>
                <w:szCs w:val="15"/>
                <w14:textFill>
                  <w14:solidFill>
                    <w14:schemeClr w14:val="tx1"/>
                  </w14:solidFill>
                </w14:textFill>
              </w:rPr>
            </w:pPr>
            <w:r>
              <w:rPr>
                <w:rFonts w:hint="eastAsia" w:ascii="黑体" w:hAnsi="黑体" w:eastAsia="黑体" w:cs="宋体"/>
                <w:bCs/>
                <w:color w:val="000000" w:themeColor="text1"/>
                <w:kern w:val="0"/>
                <w:sz w:val="15"/>
                <w:szCs w:val="15"/>
                <w14:textFill>
                  <w14:solidFill>
                    <w14:schemeClr w14:val="tx1"/>
                  </w14:solidFill>
                </w14:textFill>
              </w:rPr>
              <w:t>（元/人）</w:t>
            </w:r>
          </w:p>
        </w:tc>
        <w:tc>
          <w:tcPr>
            <w:tcW w:w="818" w:type="dxa"/>
            <w:noWrap w:val="0"/>
            <w:vAlign w:val="center"/>
          </w:tcPr>
          <w:p>
            <w:pPr>
              <w:widowControl/>
              <w:spacing w:line="240" w:lineRule="exact"/>
              <w:jc w:val="center"/>
              <w:rPr>
                <w:rFonts w:ascii="黑体" w:hAnsi="黑体" w:eastAsia="黑体" w:cs="宋体"/>
                <w:bCs/>
                <w:color w:val="000000" w:themeColor="text1"/>
                <w:kern w:val="0"/>
                <w:sz w:val="15"/>
                <w:szCs w:val="15"/>
                <w14:textFill>
                  <w14:solidFill>
                    <w14:schemeClr w14:val="tx1"/>
                  </w14:solidFill>
                </w14:textFill>
              </w:rPr>
            </w:pPr>
            <w:r>
              <w:rPr>
                <w:rFonts w:hint="eastAsia" w:ascii="黑体" w:hAnsi="黑体" w:eastAsia="黑体" w:cs="宋体"/>
                <w:bCs/>
                <w:color w:val="000000" w:themeColor="text1"/>
                <w:kern w:val="0"/>
                <w:sz w:val="15"/>
                <w:szCs w:val="15"/>
                <w14:textFill>
                  <w14:solidFill>
                    <w14:schemeClr w14:val="tx1"/>
                  </w14:solidFill>
                </w14:textFill>
              </w:rPr>
              <w:t>投资</w:t>
            </w:r>
          </w:p>
          <w:p>
            <w:pPr>
              <w:widowControl/>
              <w:spacing w:line="240" w:lineRule="exact"/>
              <w:jc w:val="center"/>
              <w:rPr>
                <w:rFonts w:ascii="黑体" w:hAnsi="黑体" w:eastAsia="黑体" w:cs="宋体"/>
                <w:bCs/>
                <w:color w:val="000000" w:themeColor="text1"/>
                <w:kern w:val="0"/>
                <w:sz w:val="15"/>
                <w:szCs w:val="15"/>
                <w14:textFill>
                  <w14:solidFill>
                    <w14:schemeClr w14:val="tx1"/>
                  </w14:solidFill>
                </w14:textFill>
              </w:rPr>
            </w:pPr>
            <w:r>
              <w:rPr>
                <w:rFonts w:hint="eastAsia" w:ascii="黑体" w:hAnsi="黑体" w:eastAsia="黑体" w:cs="宋体"/>
                <w:bCs/>
                <w:color w:val="000000" w:themeColor="text1"/>
                <w:kern w:val="0"/>
                <w:sz w:val="15"/>
                <w:szCs w:val="15"/>
                <w14:textFill>
                  <w14:solidFill>
                    <w14:schemeClr w14:val="tx1"/>
                  </w14:solidFill>
                </w14:textFill>
              </w:rPr>
              <w:t>（万元）</w:t>
            </w:r>
          </w:p>
        </w:tc>
        <w:tc>
          <w:tcPr>
            <w:tcW w:w="645" w:type="dxa"/>
            <w:noWrap w:val="0"/>
            <w:vAlign w:val="center"/>
          </w:tcPr>
          <w:p>
            <w:pPr>
              <w:widowControl/>
              <w:spacing w:line="240" w:lineRule="exact"/>
              <w:jc w:val="center"/>
              <w:rPr>
                <w:rFonts w:ascii="黑体" w:hAnsi="黑体" w:eastAsia="黑体" w:cs="宋体"/>
                <w:bCs/>
                <w:color w:val="000000" w:themeColor="text1"/>
                <w:kern w:val="0"/>
                <w:sz w:val="15"/>
                <w:szCs w:val="15"/>
                <w14:textFill>
                  <w14:solidFill>
                    <w14:schemeClr w14:val="tx1"/>
                  </w14:solidFill>
                </w14:textFill>
              </w:rPr>
            </w:pPr>
            <w:r>
              <w:rPr>
                <w:rFonts w:hint="eastAsia" w:ascii="黑体" w:hAnsi="黑体" w:eastAsia="黑体" w:cs="宋体"/>
                <w:bCs/>
                <w:color w:val="000000" w:themeColor="text1"/>
                <w:kern w:val="0"/>
                <w:sz w:val="15"/>
                <w:szCs w:val="15"/>
                <w14:textFill>
                  <w14:solidFill>
                    <w14:schemeClr w14:val="tx1"/>
                  </w14:solidFill>
                </w14:textFill>
              </w:rPr>
              <w:t>面积</w:t>
            </w:r>
          </w:p>
          <w:p>
            <w:pPr>
              <w:widowControl/>
              <w:spacing w:line="240" w:lineRule="exact"/>
              <w:jc w:val="center"/>
              <w:rPr>
                <w:rFonts w:ascii="黑体" w:hAnsi="黑体" w:eastAsia="黑体" w:cs="宋体"/>
                <w:bCs/>
                <w:color w:val="000000" w:themeColor="text1"/>
                <w:kern w:val="0"/>
                <w:sz w:val="15"/>
                <w:szCs w:val="15"/>
                <w14:textFill>
                  <w14:solidFill>
                    <w14:schemeClr w14:val="tx1"/>
                  </w14:solidFill>
                </w14:textFill>
              </w:rPr>
            </w:pPr>
            <w:r>
              <w:rPr>
                <w:rFonts w:hint="eastAsia" w:ascii="黑体" w:hAnsi="黑体" w:eastAsia="黑体" w:cs="宋体"/>
                <w:bCs/>
                <w:color w:val="000000" w:themeColor="text1"/>
                <w:kern w:val="0"/>
                <w:sz w:val="15"/>
                <w:szCs w:val="15"/>
                <w14:textFill>
                  <w14:solidFill>
                    <w14:schemeClr w14:val="tx1"/>
                  </w14:solidFill>
                </w14:textFill>
              </w:rPr>
              <w:t>（m</w:t>
            </w:r>
            <w:r>
              <w:rPr>
                <w:rFonts w:hint="eastAsia" w:ascii="黑体" w:hAnsi="黑体" w:eastAsia="黑体" w:cs="宋体"/>
                <w:bCs/>
                <w:color w:val="000000" w:themeColor="text1"/>
                <w:kern w:val="0"/>
                <w:sz w:val="15"/>
                <w:szCs w:val="15"/>
                <w:vertAlign w:val="superscript"/>
                <w14:textFill>
                  <w14:solidFill>
                    <w14:schemeClr w14:val="tx1"/>
                  </w14:solidFill>
                </w14:textFill>
              </w:rPr>
              <w:t>2</w:t>
            </w:r>
            <w:r>
              <w:rPr>
                <w:rFonts w:hint="eastAsia" w:ascii="黑体" w:hAnsi="黑体" w:eastAsia="黑体" w:cs="宋体"/>
                <w:bCs/>
                <w:color w:val="000000" w:themeColor="text1"/>
                <w:kern w:val="0"/>
                <w:sz w:val="15"/>
                <w:szCs w:val="15"/>
                <w14:textFill>
                  <w14:solidFill>
                    <w14:schemeClr w14:val="tx1"/>
                  </w14:solidFill>
                </w14:textFill>
              </w:rPr>
              <w:t>）</w:t>
            </w:r>
          </w:p>
        </w:tc>
        <w:tc>
          <w:tcPr>
            <w:tcW w:w="867" w:type="dxa"/>
            <w:noWrap w:val="0"/>
            <w:vAlign w:val="center"/>
          </w:tcPr>
          <w:p>
            <w:pPr>
              <w:widowControl/>
              <w:spacing w:line="240" w:lineRule="exact"/>
              <w:jc w:val="center"/>
              <w:rPr>
                <w:rFonts w:ascii="黑体" w:hAnsi="黑体" w:eastAsia="黑体" w:cs="宋体"/>
                <w:bCs/>
                <w:color w:val="000000" w:themeColor="text1"/>
                <w:kern w:val="0"/>
                <w:sz w:val="15"/>
                <w:szCs w:val="15"/>
                <w14:textFill>
                  <w14:solidFill>
                    <w14:schemeClr w14:val="tx1"/>
                  </w14:solidFill>
                </w14:textFill>
              </w:rPr>
            </w:pPr>
            <w:r>
              <w:rPr>
                <w:rFonts w:hint="eastAsia" w:ascii="黑体" w:hAnsi="黑体" w:eastAsia="黑体" w:cs="宋体"/>
                <w:bCs/>
                <w:color w:val="000000" w:themeColor="text1"/>
                <w:kern w:val="0"/>
                <w:sz w:val="15"/>
                <w:szCs w:val="15"/>
                <w14:textFill>
                  <w14:solidFill>
                    <w14:schemeClr w14:val="tx1"/>
                  </w14:solidFill>
                </w14:textFill>
              </w:rPr>
              <w:t>投资指标</w:t>
            </w:r>
          </w:p>
          <w:p>
            <w:pPr>
              <w:widowControl/>
              <w:spacing w:line="240" w:lineRule="exact"/>
              <w:jc w:val="center"/>
              <w:rPr>
                <w:rFonts w:ascii="黑体" w:hAnsi="黑体" w:eastAsia="黑体" w:cs="宋体"/>
                <w:bCs/>
                <w:color w:val="000000" w:themeColor="text1"/>
                <w:kern w:val="0"/>
                <w:sz w:val="15"/>
                <w:szCs w:val="15"/>
                <w14:textFill>
                  <w14:solidFill>
                    <w14:schemeClr w14:val="tx1"/>
                  </w14:solidFill>
                </w14:textFill>
              </w:rPr>
            </w:pPr>
            <w:r>
              <w:rPr>
                <w:rFonts w:hint="eastAsia" w:ascii="黑体" w:hAnsi="黑体" w:eastAsia="黑体" w:cs="宋体"/>
                <w:bCs/>
                <w:color w:val="000000" w:themeColor="text1"/>
                <w:kern w:val="0"/>
                <w:sz w:val="15"/>
                <w:szCs w:val="15"/>
                <w14:textFill>
                  <w14:solidFill>
                    <w14:schemeClr w14:val="tx1"/>
                  </w14:solidFill>
                </w14:textFill>
              </w:rPr>
              <w:t>（元/m</w:t>
            </w:r>
            <w:r>
              <w:rPr>
                <w:rFonts w:hint="eastAsia" w:ascii="黑体" w:hAnsi="黑体" w:eastAsia="黑体" w:cs="宋体"/>
                <w:bCs/>
                <w:color w:val="000000" w:themeColor="text1"/>
                <w:kern w:val="0"/>
                <w:sz w:val="15"/>
                <w:szCs w:val="15"/>
                <w:vertAlign w:val="superscript"/>
                <w14:textFill>
                  <w14:solidFill>
                    <w14:schemeClr w14:val="tx1"/>
                  </w14:solidFill>
                </w14:textFill>
              </w:rPr>
              <w:t>2</w:t>
            </w:r>
            <w:r>
              <w:rPr>
                <w:rFonts w:hint="eastAsia" w:ascii="黑体" w:hAnsi="黑体" w:eastAsia="黑体" w:cs="宋体"/>
                <w:bCs/>
                <w:color w:val="000000" w:themeColor="text1"/>
                <w:kern w:val="0"/>
                <w:sz w:val="15"/>
                <w:szCs w:val="15"/>
                <w14:textFill>
                  <w14:solidFill>
                    <w14:schemeClr w14:val="tx1"/>
                  </w14:solidFill>
                </w14:textFill>
              </w:rPr>
              <w:t>）</w:t>
            </w:r>
          </w:p>
        </w:tc>
        <w:tc>
          <w:tcPr>
            <w:tcW w:w="839" w:type="dxa"/>
            <w:noWrap w:val="0"/>
            <w:vAlign w:val="center"/>
          </w:tcPr>
          <w:p>
            <w:pPr>
              <w:widowControl/>
              <w:spacing w:line="240" w:lineRule="exact"/>
              <w:jc w:val="center"/>
              <w:rPr>
                <w:rFonts w:ascii="黑体" w:hAnsi="黑体" w:eastAsia="黑体" w:cs="宋体"/>
                <w:bCs/>
                <w:color w:val="000000" w:themeColor="text1"/>
                <w:kern w:val="0"/>
                <w:sz w:val="15"/>
                <w:szCs w:val="15"/>
                <w14:textFill>
                  <w14:solidFill>
                    <w14:schemeClr w14:val="tx1"/>
                  </w14:solidFill>
                </w14:textFill>
              </w:rPr>
            </w:pPr>
            <w:r>
              <w:rPr>
                <w:rFonts w:hint="eastAsia" w:ascii="黑体" w:hAnsi="黑体" w:eastAsia="黑体" w:cs="宋体"/>
                <w:bCs/>
                <w:color w:val="000000" w:themeColor="text1"/>
                <w:kern w:val="0"/>
                <w:sz w:val="15"/>
                <w:szCs w:val="15"/>
                <w14:textFill>
                  <w14:solidFill>
                    <w14:schemeClr w14:val="tx1"/>
                  </w14:solidFill>
                </w14:textFill>
              </w:rPr>
              <w:t>投资</w:t>
            </w:r>
          </w:p>
          <w:p>
            <w:pPr>
              <w:widowControl/>
              <w:spacing w:line="240" w:lineRule="exact"/>
              <w:jc w:val="center"/>
              <w:rPr>
                <w:rFonts w:ascii="黑体" w:hAnsi="黑体" w:eastAsia="黑体" w:cs="宋体"/>
                <w:bCs/>
                <w:color w:val="000000" w:themeColor="text1"/>
                <w:kern w:val="0"/>
                <w:sz w:val="15"/>
                <w:szCs w:val="15"/>
                <w14:textFill>
                  <w14:solidFill>
                    <w14:schemeClr w14:val="tx1"/>
                  </w14:solidFill>
                </w14:textFill>
              </w:rPr>
            </w:pPr>
            <w:r>
              <w:rPr>
                <w:rFonts w:hint="eastAsia" w:ascii="黑体" w:hAnsi="黑体" w:eastAsia="黑体" w:cs="宋体"/>
                <w:bCs/>
                <w:color w:val="000000" w:themeColor="text1"/>
                <w:kern w:val="0"/>
                <w:sz w:val="15"/>
                <w:szCs w:val="15"/>
                <w14:textFill>
                  <w14:solidFill>
                    <w14:schemeClr w14:val="tx1"/>
                  </w14:solidFill>
                </w14:textFill>
              </w:rPr>
              <w:t>（万元）</w:t>
            </w:r>
          </w:p>
        </w:tc>
        <w:tc>
          <w:tcPr>
            <w:tcW w:w="741" w:type="dxa"/>
            <w:noWrap w:val="0"/>
            <w:vAlign w:val="center"/>
          </w:tcPr>
          <w:p>
            <w:pPr>
              <w:widowControl/>
              <w:spacing w:line="240" w:lineRule="exact"/>
              <w:jc w:val="center"/>
              <w:rPr>
                <w:rFonts w:ascii="黑体" w:hAnsi="黑体" w:eastAsia="黑体" w:cs="宋体"/>
                <w:bCs/>
                <w:color w:val="000000" w:themeColor="text1"/>
                <w:kern w:val="0"/>
                <w:sz w:val="15"/>
                <w:szCs w:val="15"/>
                <w14:textFill>
                  <w14:solidFill>
                    <w14:schemeClr w14:val="tx1"/>
                  </w14:solidFill>
                </w14:textFill>
              </w:rPr>
            </w:pPr>
            <w:r>
              <w:rPr>
                <w:rFonts w:hint="eastAsia" w:ascii="黑体" w:hAnsi="黑体" w:eastAsia="黑体" w:cs="宋体"/>
                <w:bCs/>
                <w:color w:val="000000" w:themeColor="text1"/>
                <w:kern w:val="0"/>
                <w:sz w:val="15"/>
                <w:szCs w:val="15"/>
                <w14:textFill>
                  <w14:solidFill>
                    <w14:schemeClr w14:val="tx1"/>
                  </w14:solidFill>
                </w14:textFill>
              </w:rPr>
              <w:t>面积</w:t>
            </w:r>
          </w:p>
          <w:p>
            <w:pPr>
              <w:widowControl/>
              <w:spacing w:line="240" w:lineRule="exact"/>
              <w:jc w:val="center"/>
              <w:rPr>
                <w:rFonts w:ascii="黑体" w:hAnsi="黑体" w:eastAsia="黑体" w:cs="宋体"/>
                <w:bCs/>
                <w:color w:val="000000" w:themeColor="text1"/>
                <w:kern w:val="0"/>
                <w:sz w:val="15"/>
                <w:szCs w:val="15"/>
                <w14:textFill>
                  <w14:solidFill>
                    <w14:schemeClr w14:val="tx1"/>
                  </w14:solidFill>
                </w14:textFill>
              </w:rPr>
            </w:pPr>
            <w:r>
              <w:rPr>
                <w:rFonts w:hint="eastAsia" w:ascii="黑体" w:hAnsi="黑体" w:eastAsia="黑体" w:cs="宋体"/>
                <w:bCs/>
                <w:color w:val="000000" w:themeColor="text1"/>
                <w:kern w:val="0"/>
                <w:sz w:val="15"/>
                <w:szCs w:val="15"/>
                <w14:textFill>
                  <w14:solidFill>
                    <w14:schemeClr w14:val="tx1"/>
                  </w14:solidFill>
                </w14:textFill>
              </w:rPr>
              <w:t>（m</w:t>
            </w:r>
            <w:r>
              <w:rPr>
                <w:rFonts w:hint="eastAsia" w:ascii="黑体" w:hAnsi="黑体" w:eastAsia="黑体" w:cs="宋体"/>
                <w:bCs/>
                <w:color w:val="000000" w:themeColor="text1"/>
                <w:kern w:val="0"/>
                <w:sz w:val="15"/>
                <w:szCs w:val="15"/>
                <w:vertAlign w:val="superscript"/>
                <w14:textFill>
                  <w14:solidFill>
                    <w14:schemeClr w14:val="tx1"/>
                  </w14:solidFill>
                </w14:textFill>
              </w:rPr>
              <w:t>2</w:t>
            </w:r>
            <w:r>
              <w:rPr>
                <w:rFonts w:hint="eastAsia" w:ascii="黑体" w:hAnsi="黑体" w:eastAsia="黑体" w:cs="宋体"/>
                <w:bCs/>
                <w:color w:val="000000" w:themeColor="text1"/>
                <w:kern w:val="0"/>
                <w:sz w:val="15"/>
                <w:szCs w:val="15"/>
                <w14:textFill>
                  <w14:solidFill>
                    <w14:schemeClr w14:val="tx1"/>
                  </w14:solidFill>
                </w14:textFill>
              </w:rPr>
              <w:t>）</w:t>
            </w:r>
          </w:p>
        </w:tc>
        <w:tc>
          <w:tcPr>
            <w:tcW w:w="1042" w:type="dxa"/>
            <w:noWrap w:val="0"/>
            <w:vAlign w:val="center"/>
          </w:tcPr>
          <w:p>
            <w:pPr>
              <w:widowControl/>
              <w:spacing w:line="240" w:lineRule="exact"/>
              <w:jc w:val="center"/>
              <w:rPr>
                <w:rFonts w:ascii="黑体" w:hAnsi="黑体" w:eastAsia="黑体" w:cs="宋体"/>
                <w:bCs/>
                <w:color w:val="000000" w:themeColor="text1"/>
                <w:kern w:val="0"/>
                <w:sz w:val="15"/>
                <w:szCs w:val="15"/>
                <w14:textFill>
                  <w14:solidFill>
                    <w14:schemeClr w14:val="tx1"/>
                  </w14:solidFill>
                </w14:textFill>
              </w:rPr>
            </w:pPr>
            <w:r>
              <w:rPr>
                <w:rFonts w:hint="eastAsia" w:ascii="黑体" w:hAnsi="黑体" w:eastAsia="黑体" w:cs="宋体"/>
                <w:bCs/>
                <w:color w:val="000000" w:themeColor="text1"/>
                <w:kern w:val="0"/>
                <w:sz w:val="15"/>
                <w:szCs w:val="15"/>
                <w14:textFill>
                  <w14:solidFill>
                    <w14:schemeClr w14:val="tx1"/>
                  </w14:solidFill>
                </w14:textFill>
              </w:rPr>
              <w:t>投资指标</w:t>
            </w:r>
          </w:p>
          <w:p>
            <w:pPr>
              <w:widowControl/>
              <w:spacing w:line="240" w:lineRule="exact"/>
              <w:jc w:val="center"/>
              <w:rPr>
                <w:rFonts w:ascii="黑体" w:hAnsi="黑体" w:eastAsia="黑体" w:cs="宋体"/>
                <w:bCs/>
                <w:color w:val="000000" w:themeColor="text1"/>
                <w:kern w:val="0"/>
                <w:sz w:val="15"/>
                <w:szCs w:val="15"/>
                <w14:textFill>
                  <w14:solidFill>
                    <w14:schemeClr w14:val="tx1"/>
                  </w14:solidFill>
                </w14:textFill>
              </w:rPr>
            </w:pPr>
            <w:r>
              <w:rPr>
                <w:rFonts w:hint="eastAsia" w:ascii="黑体" w:hAnsi="黑体" w:eastAsia="黑体" w:cs="宋体"/>
                <w:bCs/>
                <w:color w:val="000000" w:themeColor="text1"/>
                <w:kern w:val="0"/>
                <w:sz w:val="15"/>
                <w:szCs w:val="15"/>
                <w14:textFill>
                  <w14:solidFill>
                    <w14:schemeClr w14:val="tx1"/>
                  </w14:solidFill>
                </w14:textFill>
              </w:rPr>
              <w:t>（元/m</w:t>
            </w:r>
            <w:r>
              <w:rPr>
                <w:rFonts w:hint="eastAsia" w:ascii="黑体" w:hAnsi="黑体" w:eastAsia="黑体" w:cs="宋体"/>
                <w:bCs/>
                <w:color w:val="000000" w:themeColor="text1"/>
                <w:kern w:val="0"/>
                <w:sz w:val="15"/>
                <w:szCs w:val="15"/>
                <w:vertAlign w:val="superscript"/>
                <w14:textFill>
                  <w14:solidFill>
                    <w14:schemeClr w14:val="tx1"/>
                  </w14:solidFill>
                </w14:textFill>
              </w:rPr>
              <w:t>2</w:t>
            </w:r>
            <w:r>
              <w:rPr>
                <w:rFonts w:hint="eastAsia" w:ascii="黑体" w:hAnsi="黑体" w:eastAsia="黑体" w:cs="宋体"/>
                <w:bCs/>
                <w:color w:val="000000" w:themeColor="text1"/>
                <w:kern w:val="0"/>
                <w:sz w:val="15"/>
                <w:szCs w:val="15"/>
                <w14:textFill>
                  <w14:solidFill>
                    <w14:schemeClr w14:val="tx1"/>
                  </w14:solidFill>
                </w14:textFill>
              </w:rPr>
              <w:t>）</w:t>
            </w:r>
          </w:p>
        </w:tc>
        <w:tc>
          <w:tcPr>
            <w:tcW w:w="827" w:type="dxa"/>
            <w:noWrap w:val="0"/>
            <w:vAlign w:val="center"/>
          </w:tcPr>
          <w:p>
            <w:pPr>
              <w:widowControl/>
              <w:spacing w:line="240" w:lineRule="exact"/>
              <w:jc w:val="center"/>
              <w:rPr>
                <w:rFonts w:ascii="黑体" w:hAnsi="黑体" w:eastAsia="黑体" w:cs="宋体"/>
                <w:bCs/>
                <w:color w:val="000000" w:themeColor="text1"/>
                <w:kern w:val="0"/>
                <w:sz w:val="15"/>
                <w:szCs w:val="15"/>
                <w14:textFill>
                  <w14:solidFill>
                    <w14:schemeClr w14:val="tx1"/>
                  </w14:solidFill>
                </w14:textFill>
              </w:rPr>
            </w:pPr>
            <w:r>
              <w:rPr>
                <w:rFonts w:hint="eastAsia" w:ascii="黑体" w:hAnsi="黑体" w:eastAsia="黑体" w:cs="宋体"/>
                <w:bCs/>
                <w:color w:val="000000" w:themeColor="text1"/>
                <w:kern w:val="0"/>
                <w:sz w:val="15"/>
                <w:szCs w:val="15"/>
                <w14:textFill>
                  <w14:solidFill>
                    <w14:schemeClr w14:val="tx1"/>
                  </w14:solidFill>
                </w14:textFill>
              </w:rPr>
              <w:t>投资</w:t>
            </w:r>
          </w:p>
          <w:p>
            <w:pPr>
              <w:widowControl/>
              <w:spacing w:line="240" w:lineRule="exact"/>
              <w:jc w:val="center"/>
              <w:rPr>
                <w:rFonts w:ascii="黑体" w:hAnsi="黑体" w:eastAsia="黑体" w:cs="宋体"/>
                <w:bCs/>
                <w:color w:val="000000" w:themeColor="text1"/>
                <w:kern w:val="0"/>
                <w:sz w:val="15"/>
                <w:szCs w:val="15"/>
                <w14:textFill>
                  <w14:solidFill>
                    <w14:schemeClr w14:val="tx1"/>
                  </w14:solidFill>
                </w14:textFill>
              </w:rPr>
            </w:pPr>
            <w:r>
              <w:rPr>
                <w:rFonts w:hint="eastAsia" w:ascii="黑体" w:hAnsi="黑体" w:eastAsia="黑体" w:cs="宋体"/>
                <w:bCs/>
                <w:color w:val="000000" w:themeColor="text1"/>
                <w:kern w:val="0"/>
                <w:sz w:val="15"/>
                <w:szCs w:val="15"/>
                <w14:textFill>
                  <w14:solidFill>
                    <w14:schemeClr w14:val="tx1"/>
                  </w14:solidFill>
                </w14:textFill>
              </w:rPr>
              <w:t>（万元）</w:t>
            </w:r>
          </w:p>
        </w:tc>
        <w:tc>
          <w:tcPr>
            <w:tcW w:w="634" w:type="dxa"/>
            <w:noWrap w:val="0"/>
            <w:vAlign w:val="center"/>
          </w:tcPr>
          <w:p>
            <w:pPr>
              <w:widowControl/>
              <w:spacing w:line="240" w:lineRule="exact"/>
              <w:jc w:val="center"/>
              <w:rPr>
                <w:rFonts w:ascii="黑体" w:hAnsi="黑体" w:eastAsia="黑体" w:cs="宋体"/>
                <w:bCs/>
                <w:color w:val="000000" w:themeColor="text1"/>
                <w:kern w:val="0"/>
                <w:sz w:val="15"/>
                <w:szCs w:val="15"/>
                <w14:textFill>
                  <w14:solidFill>
                    <w14:schemeClr w14:val="tx1"/>
                  </w14:solidFill>
                </w14:textFill>
              </w:rPr>
            </w:pPr>
            <w:r>
              <w:rPr>
                <w:rFonts w:hint="eastAsia" w:ascii="黑体" w:hAnsi="黑体" w:eastAsia="黑体" w:cs="宋体"/>
                <w:bCs/>
                <w:color w:val="000000" w:themeColor="text1"/>
                <w:kern w:val="0"/>
                <w:sz w:val="15"/>
                <w:szCs w:val="15"/>
                <w14:textFill>
                  <w14:solidFill>
                    <w14:schemeClr w14:val="tx1"/>
                  </w14:solidFill>
                </w14:textFill>
              </w:rPr>
              <w:t>面积</w:t>
            </w:r>
          </w:p>
          <w:p>
            <w:pPr>
              <w:widowControl/>
              <w:spacing w:line="240" w:lineRule="exact"/>
              <w:jc w:val="center"/>
              <w:rPr>
                <w:rFonts w:ascii="黑体" w:hAnsi="黑体" w:eastAsia="黑体" w:cs="宋体"/>
                <w:bCs/>
                <w:color w:val="000000" w:themeColor="text1"/>
                <w:kern w:val="0"/>
                <w:sz w:val="15"/>
                <w:szCs w:val="15"/>
                <w14:textFill>
                  <w14:solidFill>
                    <w14:schemeClr w14:val="tx1"/>
                  </w14:solidFill>
                </w14:textFill>
              </w:rPr>
            </w:pPr>
            <w:r>
              <w:rPr>
                <w:rFonts w:hint="eastAsia" w:ascii="黑体" w:hAnsi="黑体" w:eastAsia="黑体" w:cs="宋体"/>
                <w:bCs/>
                <w:color w:val="000000" w:themeColor="text1"/>
                <w:kern w:val="0"/>
                <w:sz w:val="15"/>
                <w:szCs w:val="15"/>
                <w14:textFill>
                  <w14:solidFill>
                    <w14:schemeClr w14:val="tx1"/>
                  </w14:solidFill>
                </w14:textFill>
              </w:rPr>
              <w:t>（m</w:t>
            </w:r>
            <w:r>
              <w:rPr>
                <w:rFonts w:hint="eastAsia" w:ascii="黑体" w:hAnsi="黑体" w:eastAsia="黑体" w:cs="宋体"/>
                <w:bCs/>
                <w:color w:val="000000" w:themeColor="text1"/>
                <w:kern w:val="0"/>
                <w:sz w:val="15"/>
                <w:szCs w:val="15"/>
                <w:vertAlign w:val="superscript"/>
                <w14:textFill>
                  <w14:solidFill>
                    <w14:schemeClr w14:val="tx1"/>
                  </w14:solidFill>
                </w14:textFill>
              </w:rPr>
              <w:t>2</w:t>
            </w:r>
            <w:r>
              <w:rPr>
                <w:rFonts w:hint="eastAsia" w:ascii="黑体" w:hAnsi="黑体" w:eastAsia="黑体" w:cs="宋体"/>
                <w:bCs/>
                <w:color w:val="000000" w:themeColor="text1"/>
                <w:kern w:val="0"/>
                <w:sz w:val="15"/>
                <w:szCs w:val="15"/>
                <w14:textFill>
                  <w14:solidFill>
                    <w14:schemeClr w14:val="tx1"/>
                  </w14:solidFill>
                </w14:textFill>
              </w:rPr>
              <w:t>）</w:t>
            </w:r>
          </w:p>
        </w:tc>
        <w:tc>
          <w:tcPr>
            <w:tcW w:w="885" w:type="dxa"/>
            <w:noWrap w:val="0"/>
            <w:vAlign w:val="center"/>
          </w:tcPr>
          <w:p>
            <w:pPr>
              <w:widowControl/>
              <w:spacing w:line="240" w:lineRule="exact"/>
              <w:jc w:val="center"/>
              <w:rPr>
                <w:rFonts w:ascii="黑体" w:hAnsi="黑体" w:eastAsia="黑体" w:cs="宋体"/>
                <w:bCs/>
                <w:color w:val="000000" w:themeColor="text1"/>
                <w:kern w:val="0"/>
                <w:sz w:val="15"/>
                <w:szCs w:val="15"/>
                <w14:textFill>
                  <w14:solidFill>
                    <w14:schemeClr w14:val="tx1"/>
                  </w14:solidFill>
                </w14:textFill>
              </w:rPr>
            </w:pPr>
            <w:r>
              <w:rPr>
                <w:rFonts w:hint="eastAsia" w:ascii="黑体" w:hAnsi="黑体" w:eastAsia="黑体" w:cs="宋体"/>
                <w:bCs/>
                <w:color w:val="000000" w:themeColor="text1"/>
                <w:kern w:val="0"/>
                <w:sz w:val="15"/>
                <w:szCs w:val="15"/>
                <w14:textFill>
                  <w14:solidFill>
                    <w14:schemeClr w14:val="tx1"/>
                  </w14:solidFill>
                </w14:textFill>
              </w:rPr>
              <w:t>投资指标</w:t>
            </w:r>
          </w:p>
          <w:p>
            <w:pPr>
              <w:widowControl/>
              <w:spacing w:line="240" w:lineRule="exact"/>
              <w:jc w:val="center"/>
              <w:rPr>
                <w:rFonts w:ascii="黑体" w:hAnsi="黑体" w:eastAsia="黑体" w:cs="宋体"/>
                <w:bCs/>
                <w:color w:val="000000" w:themeColor="text1"/>
                <w:kern w:val="0"/>
                <w:sz w:val="15"/>
                <w:szCs w:val="15"/>
                <w14:textFill>
                  <w14:solidFill>
                    <w14:schemeClr w14:val="tx1"/>
                  </w14:solidFill>
                </w14:textFill>
              </w:rPr>
            </w:pPr>
            <w:r>
              <w:rPr>
                <w:rFonts w:hint="eastAsia" w:ascii="黑体" w:hAnsi="黑体" w:eastAsia="黑体" w:cs="宋体"/>
                <w:bCs/>
                <w:color w:val="000000" w:themeColor="text1"/>
                <w:kern w:val="0"/>
                <w:sz w:val="15"/>
                <w:szCs w:val="15"/>
                <w14:textFill>
                  <w14:solidFill>
                    <w14:schemeClr w14:val="tx1"/>
                  </w14:solidFill>
                </w14:textFill>
              </w:rPr>
              <w:t>（元/m</w:t>
            </w:r>
            <w:r>
              <w:rPr>
                <w:rFonts w:hint="eastAsia" w:ascii="黑体" w:hAnsi="黑体" w:eastAsia="黑体" w:cs="宋体"/>
                <w:bCs/>
                <w:color w:val="000000" w:themeColor="text1"/>
                <w:kern w:val="0"/>
                <w:sz w:val="15"/>
                <w:szCs w:val="15"/>
                <w:vertAlign w:val="superscript"/>
                <w14:textFill>
                  <w14:solidFill>
                    <w14:schemeClr w14:val="tx1"/>
                  </w14:solidFill>
                </w14:textFill>
              </w:rPr>
              <w:t>2</w:t>
            </w:r>
            <w:r>
              <w:rPr>
                <w:rFonts w:hint="eastAsia" w:ascii="黑体" w:hAnsi="黑体" w:eastAsia="黑体" w:cs="宋体"/>
                <w:bCs/>
                <w:color w:val="000000" w:themeColor="text1"/>
                <w:kern w:val="0"/>
                <w:sz w:val="15"/>
                <w:szCs w:val="15"/>
                <w14:textFill>
                  <w14:solidFill>
                    <w14:schemeClr w14:val="tx1"/>
                  </w14:solidFill>
                </w14:textFill>
              </w:rPr>
              <w:t>）</w:t>
            </w:r>
          </w:p>
        </w:tc>
        <w:tc>
          <w:tcPr>
            <w:tcW w:w="822" w:type="dxa"/>
            <w:noWrap w:val="0"/>
            <w:vAlign w:val="center"/>
          </w:tcPr>
          <w:p>
            <w:pPr>
              <w:widowControl/>
              <w:spacing w:line="240" w:lineRule="exact"/>
              <w:jc w:val="center"/>
              <w:rPr>
                <w:rFonts w:ascii="黑体" w:hAnsi="黑体" w:eastAsia="黑体" w:cs="宋体"/>
                <w:bCs/>
                <w:color w:val="000000" w:themeColor="text1"/>
                <w:kern w:val="0"/>
                <w:sz w:val="15"/>
                <w:szCs w:val="15"/>
                <w14:textFill>
                  <w14:solidFill>
                    <w14:schemeClr w14:val="tx1"/>
                  </w14:solidFill>
                </w14:textFill>
              </w:rPr>
            </w:pPr>
            <w:r>
              <w:rPr>
                <w:rFonts w:hint="eastAsia" w:ascii="黑体" w:hAnsi="黑体" w:eastAsia="黑体" w:cs="宋体"/>
                <w:bCs/>
                <w:color w:val="000000" w:themeColor="text1"/>
                <w:kern w:val="0"/>
                <w:sz w:val="15"/>
                <w:szCs w:val="15"/>
                <w14:textFill>
                  <w14:solidFill>
                    <w14:schemeClr w14:val="tx1"/>
                  </w14:solidFill>
                </w14:textFill>
              </w:rPr>
              <w:t>投资</w:t>
            </w:r>
          </w:p>
          <w:p>
            <w:pPr>
              <w:widowControl/>
              <w:spacing w:line="240" w:lineRule="exact"/>
              <w:jc w:val="center"/>
              <w:rPr>
                <w:rFonts w:ascii="黑体" w:hAnsi="黑体" w:eastAsia="黑体" w:cs="宋体"/>
                <w:bCs/>
                <w:color w:val="000000" w:themeColor="text1"/>
                <w:kern w:val="0"/>
                <w:sz w:val="15"/>
                <w:szCs w:val="15"/>
                <w14:textFill>
                  <w14:solidFill>
                    <w14:schemeClr w14:val="tx1"/>
                  </w14:solidFill>
                </w14:textFill>
              </w:rPr>
            </w:pPr>
            <w:r>
              <w:rPr>
                <w:rFonts w:hint="eastAsia" w:ascii="黑体" w:hAnsi="黑体" w:eastAsia="黑体" w:cs="宋体"/>
                <w:bCs/>
                <w:color w:val="000000" w:themeColor="text1"/>
                <w:kern w:val="0"/>
                <w:sz w:val="15"/>
                <w:szCs w:val="15"/>
                <w14:textFill>
                  <w14:solidFill>
                    <w14:schemeClr w14:val="tx1"/>
                  </w14:solidFill>
                </w14:textFill>
              </w:rPr>
              <w:t>（万元）</w:t>
            </w:r>
          </w:p>
        </w:tc>
        <w:tc>
          <w:tcPr>
            <w:tcW w:w="850" w:type="dxa"/>
            <w:vMerge w:val="continue"/>
            <w:noWrap w:val="0"/>
            <w:vAlign w:val="center"/>
          </w:tcPr>
          <w:p>
            <w:pPr>
              <w:widowControl/>
              <w:spacing w:line="240" w:lineRule="exact"/>
              <w:jc w:val="center"/>
              <w:rPr>
                <w:rFonts w:ascii="黑体" w:hAnsi="黑体" w:eastAsia="黑体" w:cs="宋体"/>
                <w:bCs/>
                <w:color w:val="000000" w:themeColor="text1"/>
                <w:kern w:val="0"/>
                <w:sz w:val="15"/>
                <w:szCs w:val="15"/>
                <w14:textFill>
                  <w14:solidFill>
                    <w14:schemeClr w14:val="tx1"/>
                  </w14:solidFill>
                </w14:textFill>
              </w:rPr>
            </w:pPr>
          </w:p>
        </w:tc>
        <w:tc>
          <w:tcPr>
            <w:tcW w:w="634" w:type="dxa"/>
            <w:noWrap w:val="0"/>
            <w:vAlign w:val="center"/>
          </w:tcPr>
          <w:p>
            <w:pPr>
              <w:widowControl/>
              <w:spacing w:line="240" w:lineRule="exact"/>
              <w:jc w:val="center"/>
              <w:rPr>
                <w:rFonts w:ascii="黑体" w:hAnsi="黑体" w:eastAsia="黑体" w:cs="宋体"/>
                <w:bCs/>
                <w:color w:val="000000" w:themeColor="text1"/>
                <w:kern w:val="0"/>
                <w:sz w:val="15"/>
                <w:szCs w:val="15"/>
                <w14:textFill>
                  <w14:solidFill>
                    <w14:schemeClr w14:val="tx1"/>
                  </w14:solidFill>
                </w14:textFill>
              </w:rPr>
            </w:pPr>
            <w:r>
              <w:rPr>
                <w:rFonts w:hint="eastAsia" w:ascii="黑体" w:hAnsi="黑体" w:eastAsia="黑体" w:cs="宋体"/>
                <w:bCs/>
                <w:color w:val="000000" w:themeColor="text1"/>
                <w:kern w:val="0"/>
                <w:sz w:val="15"/>
                <w:szCs w:val="15"/>
                <w14:textFill>
                  <w14:solidFill>
                    <w14:schemeClr w14:val="tx1"/>
                  </w14:solidFill>
                </w14:textFill>
              </w:rPr>
              <w:t>面积</w:t>
            </w:r>
          </w:p>
          <w:p>
            <w:pPr>
              <w:widowControl/>
              <w:spacing w:line="240" w:lineRule="exact"/>
              <w:jc w:val="center"/>
              <w:rPr>
                <w:rFonts w:ascii="黑体" w:hAnsi="黑体" w:eastAsia="黑体" w:cs="宋体"/>
                <w:bCs/>
                <w:color w:val="000000" w:themeColor="text1"/>
                <w:kern w:val="0"/>
                <w:sz w:val="15"/>
                <w:szCs w:val="15"/>
                <w14:textFill>
                  <w14:solidFill>
                    <w14:schemeClr w14:val="tx1"/>
                  </w14:solidFill>
                </w14:textFill>
              </w:rPr>
            </w:pPr>
            <w:r>
              <w:rPr>
                <w:rFonts w:hint="eastAsia" w:ascii="黑体" w:hAnsi="黑体" w:eastAsia="黑体" w:cs="宋体"/>
                <w:bCs/>
                <w:color w:val="000000" w:themeColor="text1"/>
                <w:kern w:val="0"/>
                <w:sz w:val="15"/>
                <w:szCs w:val="15"/>
                <w14:textFill>
                  <w14:solidFill>
                    <w14:schemeClr w14:val="tx1"/>
                  </w14:solidFill>
                </w14:textFill>
              </w:rPr>
              <w:t>（m</w:t>
            </w:r>
            <w:r>
              <w:rPr>
                <w:rFonts w:hint="eastAsia" w:ascii="黑体" w:hAnsi="黑体" w:eastAsia="黑体" w:cs="宋体"/>
                <w:bCs/>
                <w:color w:val="000000" w:themeColor="text1"/>
                <w:kern w:val="0"/>
                <w:sz w:val="15"/>
                <w:szCs w:val="15"/>
                <w:vertAlign w:val="superscript"/>
                <w14:textFill>
                  <w14:solidFill>
                    <w14:schemeClr w14:val="tx1"/>
                  </w14:solidFill>
                </w14:textFill>
              </w:rPr>
              <w:t>2</w:t>
            </w:r>
            <w:r>
              <w:rPr>
                <w:rFonts w:hint="eastAsia" w:ascii="黑体" w:hAnsi="黑体" w:eastAsia="黑体" w:cs="宋体"/>
                <w:bCs/>
                <w:color w:val="000000" w:themeColor="text1"/>
                <w:kern w:val="0"/>
                <w:sz w:val="15"/>
                <w:szCs w:val="15"/>
                <w14:textFill>
                  <w14:solidFill>
                    <w14:schemeClr w14:val="tx1"/>
                  </w14:solidFill>
                </w14:textFill>
              </w:rPr>
              <w:t>）</w:t>
            </w:r>
          </w:p>
        </w:tc>
        <w:tc>
          <w:tcPr>
            <w:tcW w:w="992" w:type="dxa"/>
            <w:noWrap w:val="0"/>
            <w:vAlign w:val="center"/>
          </w:tcPr>
          <w:p>
            <w:pPr>
              <w:widowControl/>
              <w:spacing w:line="240" w:lineRule="exact"/>
              <w:jc w:val="center"/>
              <w:rPr>
                <w:rFonts w:ascii="黑体" w:hAnsi="黑体" w:eastAsia="黑体" w:cs="宋体"/>
                <w:bCs/>
                <w:color w:val="000000" w:themeColor="text1"/>
                <w:kern w:val="0"/>
                <w:sz w:val="15"/>
                <w:szCs w:val="15"/>
                <w14:textFill>
                  <w14:solidFill>
                    <w14:schemeClr w14:val="tx1"/>
                  </w14:solidFill>
                </w14:textFill>
              </w:rPr>
            </w:pPr>
            <w:r>
              <w:rPr>
                <w:rFonts w:hint="eastAsia" w:ascii="黑体" w:hAnsi="黑体" w:eastAsia="黑体" w:cs="宋体"/>
                <w:bCs/>
                <w:color w:val="000000" w:themeColor="text1"/>
                <w:kern w:val="0"/>
                <w:sz w:val="15"/>
                <w:szCs w:val="15"/>
                <w14:textFill>
                  <w14:solidFill>
                    <w14:schemeClr w14:val="tx1"/>
                  </w14:solidFill>
                </w14:textFill>
              </w:rPr>
              <w:t>年租金标准</w:t>
            </w:r>
          </w:p>
          <w:p>
            <w:pPr>
              <w:widowControl/>
              <w:spacing w:line="240" w:lineRule="exact"/>
              <w:jc w:val="center"/>
              <w:rPr>
                <w:rFonts w:ascii="黑体" w:hAnsi="黑体" w:eastAsia="黑体" w:cs="宋体"/>
                <w:bCs/>
                <w:color w:val="000000" w:themeColor="text1"/>
                <w:kern w:val="0"/>
                <w:sz w:val="15"/>
                <w:szCs w:val="15"/>
                <w14:textFill>
                  <w14:solidFill>
                    <w14:schemeClr w14:val="tx1"/>
                  </w14:solidFill>
                </w14:textFill>
              </w:rPr>
            </w:pPr>
            <w:r>
              <w:rPr>
                <w:rFonts w:hint="eastAsia" w:ascii="黑体" w:hAnsi="黑体" w:eastAsia="黑体" w:cs="宋体"/>
                <w:bCs/>
                <w:color w:val="000000" w:themeColor="text1"/>
                <w:kern w:val="0"/>
                <w:sz w:val="15"/>
                <w:szCs w:val="15"/>
                <w14:textFill>
                  <w14:solidFill>
                    <w14:schemeClr w14:val="tx1"/>
                  </w14:solidFill>
                </w14:textFill>
              </w:rPr>
              <w:t>（元/m</w:t>
            </w:r>
            <w:r>
              <w:rPr>
                <w:rFonts w:hint="eastAsia" w:ascii="黑体" w:hAnsi="黑体" w:eastAsia="黑体" w:cs="宋体"/>
                <w:bCs/>
                <w:color w:val="000000" w:themeColor="text1"/>
                <w:kern w:val="0"/>
                <w:sz w:val="15"/>
                <w:szCs w:val="15"/>
                <w:vertAlign w:val="superscript"/>
                <w14:textFill>
                  <w14:solidFill>
                    <w14:schemeClr w14:val="tx1"/>
                  </w14:solidFill>
                </w14:textFill>
              </w:rPr>
              <w:t>2.</w:t>
            </w:r>
            <w:r>
              <w:rPr>
                <w:rFonts w:hint="eastAsia" w:ascii="黑体" w:hAnsi="黑体" w:eastAsia="黑体" w:cs="宋体"/>
                <w:bCs/>
                <w:color w:val="000000" w:themeColor="text1"/>
                <w:kern w:val="0"/>
                <w:sz w:val="15"/>
                <w:szCs w:val="15"/>
                <w14:textFill>
                  <w14:solidFill>
                    <w14:schemeClr w14:val="tx1"/>
                  </w14:solidFill>
                </w14:textFill>
              </w:rPr>
              <w:t>年）</w:t>
            </w:r>
          </w:p>
        </w:tc>
        <w:tc>
          <w:tcPr>
            <w:tcW w:w="992" w:type="dxa"/>
            <w:noWrap w:val="0"/>
            <w:vAlign w:val="center"/>
          </w:tcPr>
          <w:p>
            <w:pPr>
              <w:widowControl/>
              <w:spacing w:line="240" w:lineRule="exact"/>
              <w:jc w:val="center"/>
              <w:rPr>
                <w:rFonts w:ascii="黑体" w:hAnsi="黑体" w:eastAsia="黑体" w:cs="宋体"/>
                <w:bCs/>
                <w:color w:val="000000" w:themeColor="text1"/>
                <w:kern w:val="0"/>
                <w:sz w:val="15"/>
                <w:szCs w:val="15"/>
                <w14:textFill>
                  <w14:solidFill>
                    <w14:schemeClr w14:val="tx1"/>
                  </w14:solidFill>
                </w14:textFill>
              </w:rPr>
            </w:pPr>
            <w:r>
              <w:rPr>
                <w:rFonts w:hint="eastAsia" w:ascii="黑体" w:hAnsi="黑体" w:eastAsia="黑体" w:cs="宋体"/>
                <w:bCs/>
                <w:color w:val="000000" w:themeColor="text1"/>
                <w:kern w:val="0"/>
                <w:sz w:val="15"/>
                <w:szCs w:val="15"/>
                <w14:textFill>
                  <w14:solidFill>
                    <w14:schemeClr w14:val="tx1"/>
                  </w14:solidFill>
                </w14:textFill>
              </w:rPr>
              <w:t>年租赁费</w:t>
            </w:r>
          </w:p>
          <w:p>
            <w:pPr>
              <w:widowControl/>
              <w:spacing w:line="240" w:lineRule="exact"/>
              <w:jc w:val="center"/>
              <w:rPr>
                <w:rFonts w:ascii="黑体" w:hAnsi="黑体" w:eastAsia="黑体" w:cs="宋体"/>
                <w:bCs/>
                <w:color w:val="000000" w:themeColor="text1"/>
                <w:kern w:val="0"/>
                <w:sz w:val="15"/>
                <w:szCs w:val="15"/>
                <w14:textFill>
                  <w14:solidFill>
                    <w14:schemeClr w14:val="tx1"/>
                  </w14:solidFill>
                </w14:textFill>
              </w:rPr>
            </w:pPr>
            <w:r>
              <w:rPr>
                <w:rFonts w:hint="eastAsia" w:ascii="黑体" w:hAnsi="黑体" w:eastAsia="黑体" w:cs="宋体"/>
                <w:bCs/>
                <w:color w:val="000000" w:themeColor="text1"/>
                <w:kern w:val="0"/>
                <w:sz w:val="15"/>
                <w:szCs w:val="15"/>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4" w:hRule="atLeast"/>
          <w:jc w:val="center"/>
        </w:trPr>
        <w:tc>
          <w:tcPr>
            <w:tcW w:w="1746" w:type="dxa"/>
            <w:gridSpan w:val="2"/>
            <w:noWrap w:val="0"/>
            <w:vAlign w:val="center"/>
          </w:tcPr>
          <w:p>
            <w:pPr>
              <w:widowControl/>
              <w:jc w:val="center"/>
              <w:rPr>
                <w:rFonts w:ascii="仿宋" w:hAnsi="仿宋" w:eastAsia="仿宋" w:cs="宋体"/>
                <w:b/>
                <w:color w:val="000000" w:themeColor="text1"/>
                <w:kern w:val="0"/>
                <w:sz w:val="18"/>
                <w:szCs w:val="18"/>
                <w14:textFill>
                  <w14:solidFill>
                    <w14:schemeClr w14:val="tx1"/>
                  </w14:solidFill>
                </w14:textFill>
              </w:rPr>
            </w:pPr>
            <w:r>
              <w:rPr>
                <w:rFonts w:hint="eastAsia" w:ascii="仿宋" w:hAnsi="仿宋" w:eastAsia="仿宋" w:cs="宋体"/>
                <w:b/>
                <w:color w:val="000000" w:themeColor="text1"/>
                <w:kern w:val="0"/>
                <w:sz w:val="18"/>
                <w:szCs w:val="18"/>
                <w14:textFill>
                  <w14:solidFill>
                    <w14:schemeClr w14:val="tx1"/>
                  </w14:solidFill>
                </w14:textFill>
              </w:rPr>
              <w:t>合计</w:t>
            </w:r>
          </w:p>
        </w:tc>
        <w:tc>
          <w:tcPr>
            <w:tcW w:w="668" w:type="dxa"/>
            <w:noWrap w:val="0"/>
            <w:vAlign w:val="center"/>
          </w:tcPr>
          <w:p>
            <w:pPr>
              <w:widowControl/>
              <w:jc w:val="center"/>
              <w:rPr>
                <w:rFonts w:ascii="仿宋" w:hAnsi="仿宋" w:eastAsia="仿宋" w:cs="宋体"/>
                <w:b/>
                <w:color w:val="000000" w:themeColor="text1"/>
                <w:kern w:val="0"/>
                <w:sz w:val="18"/>
                <w:szCs w:val="18"/>
                <w14:textFill>
                  <w14:solidFill>
                    <w14:schemeClr w14:val="tx1"/>
                  </w14:solidFill>
                </w14:textFill>
              </w:rPr>
            </w:pPr>
            <w:r>
              <w:rPr>
                <w:rFonts w:hint="eastAsia" w:ascii="仿宋" w:hAnsi="仿宋" w:eastAsia="仿宋" w:cs="宋体"/>
                <w:b/>
                <w:color w:val="000000" w:themeColor="text1"/>
                <w:kern w:val="0"/>
                <w:sz w:val="18"/>
                <w:szCs w:val="18"/>
                <w14:textFill>
                  <w14:solidFill>
                    <w14:schemeClr w14:val="tx1"/>
                  </w14:solidFill>
                </w14:textFill>
              </w:rPr>
              <w:t>621</w:t>
            </w:r>
          </w:p>
        </w:tc>
        <w:tc>
          <w:tcPr>
            <w:tcW w:w="1035" w:type="dxa"/>
            <w:noWrap w:val="0"/>
            <w:vAlign w:val="top"/>
          </w:tcPr>
          <w:p>
            <w:pPr>
              <w:jc w:val="center"/>
              <w:rPr>
                <w:rFonts w:ascii="仿宋" w:hAnsi="仿宋" w:eastAsia="仿宋" w:cs="宋体"/>
                <w:b/>
                <w:color w:val="000000" w:themeColor="text1"/>
                <w:sz w:val="18"/>
                <w:szCs w:val="18"/>
                <w14:textFill>
                  <w14:solidFill>
                    <w14:schemeClr w14:val="tx1"/>
                  </w14:solidFill>
                </w14:textFill>
              </w:rPr>
            </w:pPr>
            <w:r>
              <w:rPr>
                <w:rFonts w:hint="eastAsia" w:ascii="仿宋" w:hAnsi="仿宋" w:eastAsia="仿宋"/>
                <w:b/>
                <w:color w:val="000000" w:themeColor="text1"/>
                <w:sz w:val="18"/>
                <w:szCs w:val="18"/>
                <w14:textFill>
                  <w14:solidFill>
                    <w14:schemeClr w14:val="tx1"/>
                  </w14:solidFill>
                </w14:textFill>
              </w:rPr>
              <w:t>4000</w:t>
            </w:r>
          </w:p>
        </w:tc>
        <w:tc>
          <w:tcPr>
            <w:tcW w:w="818" w:type="dxa"/>
            <w:noWrap w:val="0"/>
            <w:vAlign w:val="top"/>
          </w:tcPr>
          <w:p>
            <w:pPr>
              <w:jc w:val="center"/>
              <w:rPr>
                <w:rFonts w:ascii="仿宋" w:hAnsi="仿宋" w:eastAsia="仿宋" w:cs="宋体"/>
                <w:b/>
                <w:color w:val="000000" w:themeColor="text1"/>
                <w:sz w:val="18"/>
                <w:szCs w:val="18"/>
                <w14:textFill>
                  <w14:solidFill>
                    <w14:schemeClr w14:val="tx1"/>
                  </w14:solidFill>
                </w14:textFill>
              </w:rPr>
            </w:pPr>
            <w:r>
              <w:rPr>
                <w:rFonts w:hint="eastAsia" w:ascii="仿宋" w:hAnsi="仿宋" w:eastAsia="仿宋"/>
                <w:b/>
                <w:color w:val="000000" w:themeColor="text1"/>
                <w:sz w:val="18"/>
                <w:szCs w:val="18"/>
                <w14:textFill>
                  <w14:solidFill>
                    <w14:schemeClr w14:val="tx1"/>
                  </w14:solidFill>
                </w14:textFill>
              </w:rPr>
              <w:t>248</w:t>
            </w:r>
          </w:p>
        </w:tc>
        <w:tc>
          <w:tcPr>
            <w:tcW w:w="645" w:type="dxa"/>
            <w:noWrap w:val="0"/>
            <w:vAlign w:val="top"/>
          </w:tcPr>
          <w:p>
            <w:pPr>
              <w:jc w:val="center"/>
              <w:rPr>
                <w:rFonts w:ascii="仿宋" w:hAnsi="仿宋" w:eastAsia="仿宋" w:cs="宋体"/>
                <w:b/>
                <w:color w:val="000000" w:themeColor="text1"/>
                <w:sz w:val="18"/>
                <w:szCs w:val="18"/>
                <w14:textFill>
                  <w14:solidFill>
                    <w14:schemeClr w14:val="tx1"/>
                  </w14:solidFill>
                </w14:textFill>
              </w:rPr>
            </w:pPr>
            <w:r>
              <w:rPr>
                <w:rFonts w:hint="eastAsia" w:ascii="仿宋" w:hAnsi="仿宋" w:eastAsia="仿宋"/>
                <w:b/>
                <w:color w:val="000000" w:themeColor="text1"/>
                <w:sz w:val="18"/>
                <w:szCs w:val="18"/>
                <w14:textFill>
                  <w14:solidFill>
                    <w14:schemeClr w14:val="tx1"/>
                  </w14:solidFill>
                </w14:textFill>
              </w:rPr>
              <w:t>392</w:t>
            </w:r>
          </w:p>
        </w:tc>
        <w:tc>
          <w:tcPr>
            <w:tcW w:w="867" w:type="dxa"/>
            <w:noWrap w:val="0"/>
            <w:vAlign w:val="top"/>
          </w:tcPr>
          <w:p>
            <w:pPr>
              <w:jc w:val="center"/>
              <w:rPr>
                <w:rFonts w:ascii="仿宋" w:hAnsi="仿宋" w:eastAsia="仿宋" w:cs="宋体"/>
                <w:b/>
                <w:color w:val="000000" w:themeColor="text1"/>
                <w:sz w:val="18"/>
                <w:szCs w:val="18"/>
                <w14:textFill>
                  <w14:solidFill>
                    <w14:schemeClr w14:val="tx1"/>
                  </w14:solidFill>
                </w14:textFill>
              </w:rPr>
            </w:pPr>
            <w:r>
              <w:rPr>
                <w:rFonts w:hint="eastAsia" w:ascii="仿宋" w:hAnsi="仿宋" w:eastAsia="仿宋"/>
                <w:b/>
                <w:color w:val="000000" w:themeColor="text1"/>
                <w:sz w:val="18"/>
                <w:szCs w:val="18"/>
                <w14:textFill>
                  <w14:solidFill>
                    <w14:schemeClr w14:val="tx1"/>
                  </w14:solidFill>
                </w14:textFill>
              </w:rPr>
              <w:t>1200</w:t>
            </w:r>
          </w:p>
        </w:tc>
        <w:tc>
          <w:tcPr>
            <w:tcW w:w="839" w:type="dxa"/>
            <w:noWrap w:val="0"/>
            <w:vAlign w:val="top"/>
          </w:tcPr>
          <w:p>
            <w:pPr>
              <w:jc w:val="center"/>
              <w:rPr>
                <w:rFonts w:ascii="仿宋" w:hAnsi="仿宋" w:eastAsia="仿宋" w:cs="宋体"/>
                <w:b/>
                <w:color w:val="000000" w:themeColor="text1"/>
                <w:sz w:val="18"/>
                <w:szCs w:val="18"/>
                <w14:textFill>
                  <w14:solidFill>
                    <w14:schemeClr w14:val="tx1"/>
                  </w14:solidFill>
                </w14:textFill>
              </w:rPr>
            </w:pPr>
            <w:r>
              <w:rPr>
                <w:rFonts w:hint="eastAsia" w:ascii="仿宋" w:hAnsi="仿宋" w:eastAsia="仿宋"/>
                <w:b/>
                <w:color w:val="000000" w:themeColor="text1"/>
                <w:sz w:val="18"/>
                <w:szCs w:val="18"/>
                <w14:textFill>
                  <w14:solidFill>
                    <w14:schemeClr w14:val="tx1"/>
                  </w14:solidFill>
                </w14:textFill>
              </w:rPr>
              <w:t>47</w:t>
            </w:r>
          </w:p>
        </w:tc>
        <w:tc>
          <w:tcPr>
            <w:tcW w:w="741" w:type="dxa"/>
            <w:noWrap w:val="0"/>
            <w:vAlign w:val="top"/>
          </w:tcPr>
          <w:p>
            <w:pPr>
              <w:jc w:val="center"/>
              <w:rPr>
                <w:rFonts w:ascii="仿宋" w:hAnsi="仿宋" w:eastAsia="仿宋" w:cs="宋体"/>
                <w:b/>
                <w:color w:val="000000" w:themeColor="text1"/>
                <w:sz w:val="18"/>
                <w:szCs w:val="18"/>
                <w14:textFill>
                  <w14:solidFill>
                    <w14:schemeClr w14:val="tx1"/>
                  </w14:solidFill>
                </w14:textFill>
              </w:rPr>
            </w:pPr>
            <w:r>
              <w:rPr>
                <w:rFonts w:hint="eastAsia" w:ascii="仿宋" w:hAnsi="仿宋" w:eastAsia="仿宋"/>
                <w:b/>
                <w:color w:val="000000" w:themeColor="text1"/>
                <w:sz w:val="18"/>
                <w:szCs w:val="18"/>
                <w14:textFill>
                  <w14:solidFill>
                    <w14:schemeClr w14:val="tx1"/>
                  </w14:solidFill>
                </w14:textFill>
              </w:rPr>
              <w:t>21133</w:t>
            </w:r>
          </w:p>
        </w:tc>
        <w:tc>
          <w:tcPr>
            <w:tcW w:w="1042" w:type="dxa"/>
            <w:noWrap w:val="0"/>
            <w:vAlign w:val="top"/>
          </w:tcPr>
          <w:p>
            <w:pPr>
              <w:jc w:val="center"/>
              <w:rPr>
                <w:rFonts w:ascii="仿宋" w:hAnsi="仿宋" w:eastAsia="仿宋" w:cs="宋体"/>
                <w:b/>
                <w:color w:val="000000" w:themeColor="text1"/>
                <w:sz w:val="18"/>
                <w:szCs w:val="18"/>
                <w14:textFill>
                  <w14:solidFill>
                    <w14:schemeClr w14:val="tx1"/>
                  </w14:solidFill>
                </w14:textFill>
              </w:rPr>
            </w:pPr>
            <w:r>
              <w:rPr>
                <w:rFonts w:hint="eastAsia" w:ascii="仿宋" w:hAnsi="仿宋" w:eastAsia="仿宋"/>
                <w:b/>
                <w:color w:val="000000" w:themeColor="text1"/>
                <w:sz w:val="18"/>
                <w:szCs w:val="18"/>
                <w14:textFill>
                  <w14:solidFill>
                    <w14:schemeClr w14:val="tx1"/>
                  </w14:solidFill>
                </w14:textFill>
              </w:rPr>
              <w:t>3500</w:t>
            </w:r>
          </w:p>
        </w:tc>
        <w:tc>
          <w:tcPr>
            <w:tcW w:w="827" w:type="dxa"/>
            <w:noWrap w:val="0"/>
            <w:vAlign w:val="top"/>
          </w:tcPr>
          <w:p>
            <w:pPr>
              <w:jc w:val="center"/>
              <w:rPr>
                <w:rFonts w:ascii="仿宋" w:hAnsi="仿宋" w:eastAsia="仿宋" w:cs="宋体"/>
                <w:b/>
                <w:color w:val="000000" w:themeColor="text1"/>
                <w:sz w:val="18"/>
                <w:szCs w:val="18"/>
                <w14:textFill>
                  <w14:solidFill>
                    <w14:schemeClr w14:val="tx1"/>
                  </w14:solidFill>
                </w14:textFill>
              </w:rPr>
            </w:pPr>
            <w:r>
              <w:rPr>
                <w:rFonts w:hint="eastAsia" w:ascii="仿宋" w:hAnsi="仿宋" w:eastAsia="仿宋"/>
                <w:b/>
                <w:color w:val="000000" w:themeColor="text1"/>
                <w:sz w:val="18"/>
                <w:szCs w:val="18"/>
                <w14:textFill>
                  <w14:solidFill>
                    <w14:schemeClr w14:val="tx1"/>
                  </w14:solidFill>
                </w14:textFill>
              </w:rPr>
              <w:t xml:space="preserve">7397 </w:t>
            </w:r>
          </w:p>
        </w:tc>
        <w:tc>
          <w:tcPr>
            <w:tcW w:w="634" w:type="dxa"/>
            <w:noWrap w:val="0"/>
            <w:vAlign w:val="top"/>
          </w:tcPr>
          <w:p>
            <w:pPr>
              <w:widowControl/>
              <w:jc w:val="center"/>
              <w:rPr>
                <w:rFonts w:ascii="仿宋" w:hAnsi="仿宋" w:eastAsia="仿宋" w:cs="宋体"/>
                <w:b/>
                <w:color w:val="000000" w:themeColor="text1"/>
                <w:kern w:val="0"/>
                <w:sz w:val="18"/>
                <w:szCs w:val="18"/>
                <w14:textFill>
                  <w14:solidFill>
                    <w14:schemeClr w14:val="tx1"/>
                  </w14:solidFill>
                </w14:textFill>
              </w:rPr>
            </w:pPr>
          </w:p>
        </w:tc>
        <w:tc>
          <w:tcPr>
            <w:tcW w:w="885" w:type="dxa"/>
            <w:noWrap w:val="0"/>
            <w:vAlign w:val="top"/>
          </w:tcPr>
          <w:p>
            <w:pPr>
              <w:widowControl/>
              <w:jc w:val="center"/>
              <w:rPr>
                <w:rFonts w:ascii="仿宋" w:hAnsi="仿宋" w:eastAsia="仿宋" w:cs="宋体"/>
                <w:b/>
                <w:color w:val="000000" w:themeColor="text1"/>
                <w:kern w:val="0"/>
                <w:sz w:val="18"/>
                <w:szCs w:val="18"/>
                <w14:textFill>
                  <w14:solidFill>
                    <w14:schemeClr w14:val="tx1"/>
                  </w14:solidFill>
                </w14:textFill>
              </w:rPr>
            </w:pPr>
          </w:p>
        </w:tc>
        <w:tc>
          <w:tcPr>
            <w:tcW w:w="822" w:type="dxa"/>
            <w:noWrap w:val="0"/>
            <w:vAlign w:val="top"/>
          </w:tcPr>
          <w:p>
            <w:pPr>
              <w:widowControl/>
              <w:jc w:val="center"/>
              <w:rPr>
                <w:rFonts w:ascii="仿宋" w:hAnsi="仿宋" w:eastAsia="仿宋" w:cs="宋体"/>
                <w:b/>
                <w:color w:val="000000" w:themeColor="text1"/>
                <w:kern w:val="0"/>
                <w:sz w:val="18"/>
                <w:szCs w:val="18"/>
                <w14:textFill>
                  <w14:solidFill>
                    <w14:schemeClr w14:val="tx1"/>
                  </w14:solidFill>
                </w14:textFill>
              </w:rPr>
            </w:pPr>
          </w:p>
        </w:tc>
        <w:tc>
          <w:tcPr>
            <w:tcW w:w="850" w:type="dxa"/>
            <w:noWrap w:val="0"/>
            <w:vAlign w:val="top"/>
          </w:tcPr>
          <w:p>
            <w:pPr>
              <w:jc w:val="center"/>
              <w:rPr>
                <w:rFonts w:ascii="仿宋" w:hAnsi="仿宋" w:eastAsia="仿宋" w:cs="宋体"/>
                <w:b/>
                <w:color w:val="000000" w:themeColor="text1"/>
                <w:sz w:val="18"/>
                <w:szCs w:val="18"/>
                <w14:textFill>
                  <w14:solidFill>
                    <w14:schemeClr w14:val="tx1"/>
                  </w14:solidFill>
                </w14:textFill>
              </w:rPr>
            </w:pPr>
            <w:r>
              <w:rPr>
                <w:rFonts w:hint="eastAsia" w:ascii="仿宋" w:hAnsi="仿宋" w:eastAsia="仿宋"/>
                <w:b/>
                <w:color w:val="000000" w:themeColor="text1"/>
                <w:sz w:val="18"/>
                <w:szCs w:val="18"/>
                <w14:textFill>
                  <w14:solidFill>
                    <w14:schemeClr w14:val="tx1"/>
                  </w14:solidFill>
                </w14:textFill>
              </w:rPr>
              <w:t xml:space="preserve">7692 </w:t>
            </w:r>
          </w:p>
        </w:tc>
        <w:tc>
          <w:tcPr>
            <w:tcW w:w="634" w:type="dxa"/>
            <w:noWrap w:val="0"/>
            <w:vAlign w:val="top"/>
          </w:tcPr>
          <w:p>
            <w:pPr>
              <w:widowControl/>
              <w:jc w:val="center"/>
              <w:rPr>
                <w:rFonts w:ascii="仿宋" w:hAnsi="仿宋" w:eastAsia="仿宋" w:cs="宋体"/>
                <w:b/>
                <w:color w:val="000000" w:themeColor="text1"/>
                <w:kern w:val="0"/>
                <w:sz w:val="18"/>
                <w:szCs w:val="18"/>
                <w14:textFill>
                  <w14:solidFill>
                    <w14:schemeClr w14:val="tx1"/>
                  </w14:solidFill>
                </w14:textFill>
              </w:rPr>
            </w:pPr>
          </w:p>
        </w:tc>
        <w:tc>
          <w:tcPr>
            <w:tcW w:w="992" w:type="dxa"/>
            <w:noWrap w:val="0"/>
            <w:vAlign w:val="top"/>
          </w:tcPr>
          <w:p>
            <w:pPr>
              <w:widowControl/>
              <w:jc w:val="center"/>
              <w:rPr>
                <w:rFonts w:ascii="仿宋" w:hAnsi="仿宋" w:eastAsia="仿宋" w:cs="宋体"/>
                <w:b/>
                <w:color w:val="000000" w:themeColor="text1"/>
                <w:kern w:val="0"/>
                <w:sz w:val="18"/>
                <w:szCs w:val="18"/>
                <w14:textFill>
                  <w14:solidFill>
                    <w14:schemeClr w14:val="tx1"/>
                  </w14:solidFill>
                </w14:textFill>
              </w:rPr>
            </w:pPr>
          </w:p>
        </w:tc>
        <w:tc>
          <w:tcPr>
            <w:tcW w:w="992" w:type="dxa"/>
            <w:noWrap w:val="0"/>
            <w:vAlign w:val="top"/>
          </w:tcPr>
          <w:p>
            <w:pPr>
              <w:widowControl/>
              <w:jc w:val="center"/>
              <w:rPr>
                <w:rFonts w:ascii="仿宋" w:hAnsi="仿宋" w:eastAsia="仿宋" w:cs="宋体"/>
                <w:b/>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4" w:hRule="atLeast"/>
          <w:jc w:val="center"/>
        </w:trPr>
        <w:tc>
          <w:tcPr>
            <w:tcW w:w="904" w:type="dxa"/>
            <w:noWrap w:val="0"/>
            <w:vAlign w:val="center"/>
          </w:tcPr>
          <w:p>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苍溪县</w:t>
            </w:r>
          </w:p>
        </w:tc>
        <w:tc>
          <w:tcPr>
            <w:tcW w:w="842" w:type="dxa"/>
            <w:noWrap w:val="0"/>
            <w:vAlign w:val="center"/>
          </w:tcPr>
          <w:p>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高坡镇</w:t>
            </w:r>
          </w:p>
        </w:tc>
        <w:tc>
          <w:tcPr>
            <w:tcW w:w="668" w:type="dxa"/>
            <w:noWrap w:val="0"/>
            <w:vAlign w:val="center"/>
          </w:tcPr>
          <w:p>
            <w:pPr>
              <w:jc w:val="center"/>
              <w:rPr>
                <w:rFonts w:ascii="仿宋" w:hAnsi="仿宋" w:eastAsia="仿宋"/>
                <w:bCs/>
                <w:color w:val="000000" w:themeColor="text1"/>
                <w:sz w:val="18"/>
                <w:szCs w:val="18"/>
                <w14:textFill>
                  <w14:solidFill>
                    <w14:schemeClr w14:val="tx1"/>
                  </w14:solidFill>
                </w14:textFill>
              </w:rPr>
            </w:pPr>
            <w:r>
              <w:rPr>
                <w:rFonts w:ascii="仿宋" w:hAnsi="仿宋" w:eastAsia="仿宋"/>
                <w:bCs/>
                <w:color w:val="000000" w:themeColor="text1"/>
                <w:sz w:val="18"/>
                <w:szCs w:val="18"/>
                <w14:textFill>
                  <w14:solidFill>
                    <w14:schemeClr w14:val="tx1"/>
                  </w14:solidFill>
                </w14:textFill>
              </w:rPr>
              <w:t>34</w:t>
            </w:r>
          </w:p>
        </w:tc>
        <w:tc>
          <w:tcPr>
            <w:tcW w:w="1035" w:type="dxa"/>
            <w:noWrap w:val="0"/>
            <w:vAlign w:val="top"/>
          </w:tcPr>
          <w:p>
            <w:pPr>
              <w:jc w:val="center"/>
              <w:rPr>
                <w:rFonts w:ascii="仿宋" w:hAnsi="仿宋" w:eastAsia="仿宋" w:cs="宋体"/>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4000</w:t>
            </w:r>
          </w:p>
        </w:tc>
        <w:tc>
          <w:tcPr>
            <w:tcW w:w="818" w:type="dxa"/>
            <w:noWrap w:val="0"/>
            <w:vAlign w:val="top"/>
          </w:tcPr>
          <w:p>
            <w:pPr>
              <w:jc w:val="center"/>
              <w:rPr>
                <w:rFonts w:ascii="仿宋" w:hAnsi="仿宋" w:eastAsia="仿宋" w:cs="宋体"/>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 xml:space="preserve">14 </w:t>
            </w:r>
          </w:p>
        </w:tc>
        <w:tc>
          <w:tcPr>
            <w:tcW w:w="645" w:type="dxa"/>
            <w:noWrap w:val="0"/>
            <w:vAlign w:val="top"/>
          </w:tcPr>
          <w:p>
            <w:pPr>
              <w:jc w:val="center"/>
              <w:rPr>
                <w:rFonts w:ascii="仿宋" w:hAnsi="仿宋" w:eastAsia="仿宋" w:cs="宋体"/>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0</w:t>
            </w:r>
          </w:p>
        </w:tc>
        <w:tc>
          <w:tcPr>
            <w:tcW w:w="867" w:type="dxa"/>
            <w:noWrap w:val="0"/>
            <w:vAlign w:val="top"/>
          </w:tcPr>
          <w:p>
            <w:pPr>
              <w:jc w:val="center"/>
              <w:rPr>
                <w:rFonts w:ascii="仿宋" w:hAnsi="仿宋" w:eastAsia="仿宋" w:cs="宋体"/>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1200</w:t>
            </w:r>
          </w:p>
        </w:tc>
        <w:tc>
          <w:tcPr>
            <w:tcW w:w="839" w:type="dxa"/>
            <w:noWrap w:val="0"/>
            <w:vAlign w:val="top"/>
          </w:tcPr>
          <w:p>
            <w:pPr>
              <w:jc w:val="center"/>
              <w:rPr>
                <w:rFonts w:ascii="仿宋" w:hAnsi="仿宋" w:eastAsia="仿宋" w:cs="宋体"/>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0</w:t>
            </w:r>
          </w:p>
        </w:tc>
        <w:tc>
          <w:tcPr>
            <w:tcW w:w="741" w:type="dxa"/>
            <w:noWrap w:val="0"/>
            <w:vAlign w:val="top"/>
          </w:tcPr>
          <w:p>
            <w:pPr>
              <w:jc w:val="center"/>
              <w:rPr>
                <w:rFonts w:ascii="仿宋" w:hAnsi="仿宋" w:eastAsia="仿宋" w:cs="宋体"/>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1190</w:t>
            </w:r>
          </w:p>
        </w:tc>
        <w:tc>
          <w:tcPr>
            <w:tcW w:w="1042" w:type="dxa"/>
            <w:noWrap w:val="0"/>
            <w:vAlign w:val="top"/>
          </w:tcPr>
          <w:p>
            <w:pPr>
              <w:jc w:val="center"/>
              <w:rPr>
                <w:rFonts w:ascii="仿宋" w:hAnsi="仿宋" w:eastAsia="仿宋" w:cs="宋体"/>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3500</w:t>
            </w:r>
          </w:p>
        </w:tc>
        <w:tc>
          <w:tcPr>
            <w:tcW w:w="827" w:type="dxa"/>
            <w:noWrap w:val="0"/>
            <w:vAlign w:val="top"/>
          </w:tcPr>
          <w:p>
            <w:pPr>
              <w:jc w:val="center"/>
              <w:rPr>
                <w:rFonts w:ascii="仿宋" w:hAnsi="仿宋" w:eastAsia="仿宋" w:cs="宋体"/>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 xml:space="preserve">417 </w:t>
            </w:r>
          </w:p>
        </w:tc>
        <w:tc>
          <w:tcPr>
            <w:tcW w:w="634" w:type="dxa"/>
            <w:noWrap w:val="0"/>
            <w:vAlign w:val="top"/>
          </w:tcPr>
          <w:p>
            <w:pPr>
              <w:widowControl/>
              <w:jc w:val="center"/>
              <w:rPr>
                <w:rFonts w:ascii="仿宋" w:hAnsi="仿宋" w:eastAsia="仿宋" w:cs="宋体"/>
                <w:color w:val="000000" w:themeColor="text1"/>
                <w:kern w:val="0"/>
                <w:sz w:val="18"/>
                <w:szCs w:val="18"/>
                <w14:textFill>
                  <w14:solidFill>
                    <w14:schemeClr w14:val="tx1"/>
                  </w14:solidFill>
                </w14:textFill>
              </w:rPr>
            </w:pPr>
          </w:p>
        </w:tc>
        <w:tc>
          <w:tcPr>
            <w:tcW w:w="885" w:type="dxa"/>
            <w:noWrap w:val="0"/>
            <w:vAlign w:val="top"/>
          </w:tcPr>
          <w:p>
            <w:pPr>
              <w:widowControl/>
              <w:jc w:val="center"/>
              <w:rPr>
                <w:rFonts w:ascii="仿宋" w:hAnsi="仿宋" w:eastAsia="仿宋" w:cs="宋体"/>
                <w:color w:val="000000" w:themeColor="text1"/>
                <w:kern w:val="0"/>
                <w:sz w:val="18"/>
                <w:szCs w:val="18"/>
                <w14:textFill>
                  <w14:solidFill>
                    <w14:schemeClr w14:val="tx1"/>
                  </w14:solidFill>
                </w14:textFill>
              </w:rPr>
            </w:pPr>
          </w:p>
        </w:tc>
        <w:tc>
          <w:tcPr>
            <w:tcW w:w="822" w:type="dxa"/>
            <w:noWrap w:val="0"/>
            <w:vAlign w:val="top"/>
          </w:tcPr>
          <w:p>
            <w:pPr>
              <w:widowControl/>
              <w:jc w:val="center"/>
              <w:rPr>
                <w:rFonts w:ascii="仿宋" w:hAnsi="仿宋" w:eastAsia="仿宋" w:cs="宋体"/>
                <w:color w:val="000000" w:themeColor="text1"/>
                <w:kern w:val="0"/>
                <w:sz w:val="18"/>
                <w:szCs w:val="18"/>
                <w14:textFill>
                  <w14:solidFill>
                    <w14:schemeClr w14:val="tx1"/>
                  </w14:solidFill>
                </w14:textFill>
              </w:rPr>
            </w:pPr>
          </w:p>
        </w:tc>
        <w:tc>
          <w:tcPr>
            <w:tcW w:w="850" w:type="dxa"/>
            <w:noWrap w:val="0"/>
            <w:vAlign w:val="top"/>
          </w:tcPr>
          <w:p>
            <w:pPr>
              <w:jc w:val="center"/>
              <w:rPr>
                <w:rFonts w:ascii="仿宋" w:hAnsi="仿宋" w:eastAsia="仿宋" w:cs="宋体"/>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 xml:space="preserve">430 </w:t>
            </w:r>
          </w:p>
        </w:tc>
        <w:tc>
          <w:tcPr>
            <w:tcW w:w="634" w:type="dxa"/>
            <w:noWrap w:val="0"/>
            <w:vAlign w:val="top"/>
          </w:tcPr>
          <w:p>
            <w:pPr>
              <w:widowControl/>
              <w:jc w:val="center"/>
              <w:rPr>
                <w:rFonts w:ascii="仿宋" w:hAnsi="仿宋" w:eastAsia="仿宋" w:cs="宋体"/>
                <w:color w:val="000000" w:themeColor="text1"/>
                <w:kern w:val="0"/>
                <w:sz w:val="18"/>
                <w:szCs w:val="18"/>
                <w14:textFill>
                  <w14:solidFill>
                    <w14:schemeClr w14:val="tx1"/>
                  </w14:solidFill>
                </w14:textFill>
              </w:rPr>
            </w:pPr>
          </w:p>
        </w:tc>
        <w:tc>
          <w:tcPr>
            <w:tcW w:w="992" w:type="dxa"/>
            <w:noWrap w:val="0"/>
            <w:vAlign w:val="top"/>
          </w:tcPr>
          <w:p>
            <w:pPr>
              <w:widowControl/>
              <w:jc w:val="center"/>
              <w:rPr>
                <w:rFonts w:ascii="仿宋" w:hAnsi="仿宋" w:eastAsia="仿宋" w:cs="宋体"/>
                <w:color w:val="000000" w:themeColor="text1"/>
                <w:kern w:val="0"/>
                <w:sz w:val="18"/>
                <w:szCs w:val="18"/>
                <w14:textFill>
                  <w14:solidFill>
                    <w14:schemeClr w14:val="tx1"/>
                  </w14:solidFill>
                </w14:textFill>
              </w:rPr>
            </w:pPr>
          </w:p>
        </w:tc>
        <w:tc>
          <w:tcPr>
            <w:tcW w:w="992" w:type="dxa"/>
            <w:noWrap w:val="0"/>
            <w:vAlign w:val="top"/>
          </w:tcPr>
          <w:p>
            <w:pPr>
              <w:widowControl/>
              <w:jc w:val="center"/>
              <w:rPr>
                <w:rFonts w:ascii="仿宋" w:hAnsi="仿宋" w:eastAsia="仿宋"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4" w:hRule="atLeast"/>
          <w:jc w:val="center"/>
        </w:trPr>
        <w:tc>
          <w:tcPr>
            <w:tcW w:w="904" w:type="dxa"/>
            <w:noWrap w:val="0"/>
            <w:vAlign w:val="center"/>
          </w:tcPr>
          <w:p>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苍溪县</w:t>
            </w:r>
          </w:p>
        </w:tc>
        <w:tc>
          <w:tcPr>
            <w:tcW w:w="842" w:type="dxa"/>
            <w:noWrap w:val="0"/>
            <w:vAlign w:val="center"/>
          </w:tcPr>
          <w:p>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元坝镇</w:t>
            </w:r>
          </w:p>
        </w:tc>
        <w:tc>
          <w:tcPr>
            <w:tcW w:w="668" w:type="dxa"/>
            <w:noWrap w:val="0"/>
            <w:vAlign w:val="center"/>
          </w:tcPr>
          <w:p>
            <w:pPr>
              <w:jc w:val="center"/>
              <w:rPr>
                <w:rFonts w:ascii="仿宋" w:hAnsi="仿宋" w:eastAsia="仿宋"/>
                <w:bCs/>
                <w:color w:val="000000" w:themeColor="text1"/>
                <w:sz w:val="18"/>
                <w:szCs w:val="18"/>
                <w14:textFill>
                  <w14:solidFill>
                    <w14:schemeClr w14:val="tx1"/>
                  </w14:solidFill>
                </w14:textFill>
              </w:rPr>
            </w:pPr>
            <w:r>
              <w:rPr>
                <w:rFonts w:ascii="仿宋" w:hAnsi="仿宋" w:eastAsia="仿宋"/>
                <w:bCs/>
                <w:color w:val="000000" w:themeColor="text1"/>
                <w:sz w:val="18"/>
                <w:szCs w:val="18"/>
                <w14:textFill>
                  <w14:solidFill>
                    <w14:schemeClr w14:val="tx1"/>
                  </w14:solidFill>
                </w14:textFill>
              </w:rPr>
              <w:t>80</w:t>
            </w:r>
          </w:p>
        </w:tc>
        <w:tc>
          <w:tcPr>
            <w:tcW w:w="1035" w:type="dxa"/>
            <w:noWrap w:val="0"/>
            <w:vAlign w:val="top"/>
          </w:tcPr>
          <w:p>
            <w:pPr>
              <w:jc w:val="center"/>
              <w:rPr>
                <w:rFonts w:ascii="仿宋" w:hAnsi="仿宋" w:eastAsia="仿宋" w:cs="宋体"/>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4000</w:t>
            </w:r>
          </w:p>
        </w:tc>
        <w:tc>
          <w:tcPr>
            <w:tcW w:w="818" w:type="dxa"/>
            <w:noWrap w:val="0"/>
            <w:vAlign w:val="top"/>
          </w:tcPr>
          <w:p>
            <w:pPr>
              <w:jc w:val="center"/>
              <w:rPr>
                <w:rFonts w:ascii="仿宋" w:hAnsi="仿宋" w:eastAsia="仿宋" w:cs="宋体"/>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 xml:space="preserve">32 </w:t>
            </w:r>
          </w:p>
        </w:tc>
        <w:tc>
          <w:tcPr>
            <w:tcW w:w="645" w:type="dxa"/>
            <w:noWrap w:val="0"/>
            <w:vAlign w:val="top"/>
          </w:tcPr>
          <w:p>
            <w:pPr>
              <w:jc w:val="center"/>
              <w:rPr>
                <w:rFonts w:ascii="仿宋" w:hAnsi="仿宋" w:eastAsia="仿宋" w:cs="宋体"/>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392</w:t>
            </w:r>
          </w:p>
        </w:tc>
        <w:tc>
          <w:tcPr>
            <w:tcW w:w="867" w:type="dxa"/>
            <w:noWrap w:val="0"/>
            <w:vAlign w:val="top"/>
          </w:tcPr>
          <w:p>
            <w:pPr>
              <w:jc w:val="center"/>
              <w:rPr>
                <w:rFonts w:ascii="仿宋" w:hAnsi="仿宋" w:eastAsia="仿宋" w:cs="宋体"/>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1200</w:t>
            </w:r>
          </w:p>
        </w:tc>
        <w:tc>
          <w:tcPr>
            <w:tcW w:w="839" w:type="dxa"/>
            <w:noWrap w:val="0"/>
            <w:vAlign w:val="top"/>
          </w:tcPr>
          <w:p>
            <w:pPr>
              <w:jc w:val="center"/>
              <w:rPr>
                <w:rFonts w:ascii="仿宋" w:hAnsi="仿宋" w:eastAsia="仿宋" w:cs="宋体"/>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47</w:t>
            </w:r>
          </w:p>
        </w:tc>
        <w:tc>
          <w:tcPr>
            <w:tcW w:w="741" w:type="dxa"/>
            <w:noWrap w:val="0"/>
            <w:vAlign w:val="top"/>
          </w:tcPr>
          <w:p>
            <w:pPr>
              <w:jc w:val="center"/>
              <w:rPr>
                <w:rFonts w:ascii="仿宋" w:hAnsi="仿宋" w:eastAsia="仿宋" w:cs="宋体"/>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2408</w:t>
            </w:r>
          </w:p>
        </w:tc>
        <w:tc>
          <w:tcPr>
            <w:tcW w:w="1042" w:type="dxa"/>
            <w:noWrap w:val="0"/>
            <w:vAlign w:val="top"/>
          </w:tcPr>
          <w:p>
            <w:pPr>
              <w:jc w:val="center"/>
              <w:rPr>
                <w:rFonts w:ascii="仿宋" w:hAnsi="仿宋" w:eastAsia="仿宋" w:cs="宋体"/>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3500</w:t>
            </w:r>
          </w:p>
        </w:tc>
        <w:tc>
          <w:tcPr>
            <w:tcW w:w="827" w:type="dxa"/>
            <w:noWrap w:val="0"/>
            <w:vAlign w:val="top"/>
          </w:tcPr>
          <w:p>
            <w:pPr>
              <w:jc w:val="center"/>
              <w:rPr>
                <w:rFonts w:ascii="仿宋" w:hAnsi="仿宋" w:eastAsia="仿宋" w:cs="宋体"/>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 xml:space="preserve">843 </w:t>
            </w:r>
          </w:p>
        </w:tc>
        <w:tc>
          <w:tcPr>
            <w:tcW w:w="634" w:type="dxa"/>
            <w:noWrap w:val="0"/>
            <w:vAlign w:val="top"/>
          </w:tcPr>
          <w:p>
            <w:pPr>
              <w:widowControl/>
              <w:jc w:val="center"/>
              <w:rPr>
                <w:rFonts w:ascii="仿宋" w:hAnsi="仿宋" w:eastAsia="仿宋" w:cs="宋体"/>
                <w:color w:val="000000" w:themeColor="text1"/>
                <w:kern w:val="0"/>
                <w:sz w:val="18"/>
                <w:szCs w:val="18"/>
                <w14:textFill>
                  <w14:solidFill>
                    <w14:schemeClr w14:val="tx1"/>
                  </w14:solidFill>
                </w14:textFill>
              </w:rPr>
            </w:pPr>
          </w:p>
        </w:tc>
        <w:tc>
          <w:tcPr>
            <w:tcW w:w="885" w:type="dxa"/>
            <w:noWrap w:val="0"/>
            <w:vAlign w:val="top"/>
          </w:tcPr>
          <w:p>
            <w:pPr>
              <w:widowControl/>
              <w:jc w:val="center"/>
              <w:rPr>
                <w:rFonts w:ascii="仿宋" w:hAnsi="仿宋" w:eastAsia="仿宋" w:cs="宋体"/>
                <w:color w:val="000000" w:themeColor="text1"/>
                <w:kern w:val="0"/>
                <w:sz w:val="18"/>
                <w:szCs w:val="18"/>
                <w14:textFill>
                  <w14:solidFill>
                    <w14:schemeClr w14:val="tx1"/>
                  </w14:solidFill>
                </w14:textFill>
              </w:rPr>
            </w:pPr>
          </w:p>
        </w:tc>
        <w:tc>
          <w:tcPr>
            <w:tcW w:w="822" w:type="dxa"/>
            <w:noWrap w:val="0"/>
            <w:vAlign w:val="top"/>
          </w:tcPr>
          <w:p>
            <w:pPr>
              <w:widowControl/>
              <w:jc w:val="center"/>
              <w:rPr>
                <w:rFonts w:ascii="仿宋" w:hAnsi="仿宋" w:eastAsia="仿宋" w:cs="宋体"/>
                <w:color w:val="000000" w:themeColor="text1"/>
                <w:kern w:val="0"/>
                <w:sz w:val="18"/>
                <w:szCs w:val="18"/>
                <w14:textFill>
                  <w14:solidFill>
                    <w14:schemeClr w14:val="tx1"/>
                  </w14:solidFill>
                </w14:textFill>
              </w:rPr>
            </w:pPr>
          </w:p>
        </w:tc>
        <w:tc>
          <w:tcPr>
            <w:tcW w:w="850" w:type="dxa"/>
            <w:noWrap w:val="0"/>
            <w:vAlign w:val="top"/>
          </w:tcPr>
          <w:p>
            <w:pPr>
              <w:jc w:val="center"/>
              <w:rPr>
                <w:rFonts w:ascii="仿宋" w:hAnsi="仿宋" w:eastAsia="仿宋" w:cs="宋体"/>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 xml:space="preserve">922 </w:t>
            </w:r>
          </w:p>
        </w:tc>
        <w:tc>
          <w:tcPr>
            <w:tcW w:w="634" w:type="dxa"/>
            <w:noWrap w:val="0"/>
            <w:vAlign w:val="top"/>
          </w:tcPr>
          <w:p>
            <w:pPr>
              <w:widowControl/>
              <w:jc w:val="center"/>
              <w:rPr>
                <w:rFonts w:ascii="仿宋" w:hAnsi="仿宋" w:eastAsia="仿宋" w:cs="宋体"/>
                <w:color w:val="000000" w:themeColor="text1"/>
                <w:kern w:val="0"/>
                <w:sz w:val="18"/>
                <w:szCs w:val="18"/>
                <w14:textFill>
                  <w14:solidFill>
                    <w14:schemeClr w14:val="tx1"/>
                  </w14:solidFill>
                </w14:textFill>
              </w:rPr>
            </w:pPr>
          </w:p>
        </w:tc>
        <w:tc>
          <w:tcPr>
            <w:tcW w:w="992" w:type="dxa"/>
            <w:noWrap w:val="0"/>
            <w:vAlign w:val="top"/>
          </w:tcPr>
          <w:p>
            <w:pPr>
              <w:widowControl/>
              <w:jc w:val="center"/>
              <w:rPr>
                <w:rFonts w:ascii="仿宋" w:hAnsi="仿宋" w:eastAsia="仿宋" w:cs="宋体"/>
                <w:color w:val="000000" w:themeColor="text1"/>
                <w:kern w:val="0"/>
                <w:sz w:val="18"/>
                <w:szCs w:val="18"/>
                <w14:textFill>
                  <w14:solidFill>
                    <w14:schemeClr w14:val="tx1"/>
                  </w14:solidFill>
                </w14:textFill>
              </w:rPr>
            </w:pPr>
          </w:p>
        </w:tc>
        <w:tc>
          <w:tcPr>
            <w:tcW w:w="992" w:type="dxa"/>
            <w:noWrap w:val="0"/>
            <w:vAlign w:val="top"/>
          </w:tcPr>
          <w:p>
            <w:pPr>
              <w:widowControl/>
              <w:jc w:val="center"/>
              <w:rPr>
                <w:rFonts w:ascii="仿宋" w:hAnsi="仿宋" w:eastAsia="仿宋"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4" w:hRule="atLeast"/>
          <w:jc w:val="center"/>
        </w:trPr>
        <w:tc>
          <w:tcPr>
            <w:tcW w:w="904" w:type="dxa"/>
            <w:noWrap w:val="0"/>
            <w:vAlign w:val="center"/>
          </w:tcPr>
          <w:p>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旺苍县</w:t>
            </w:r>
          </w:p>
        </w:tc>
        <w:tc>
          <w:tcPr>
            <w:tcW w:w="842" w:type="dxa"/>
            <w:noWrap w:val="0"/>
            <w:vAlign w:val="center"/>
          </w:tcPr>
          <w:p>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白水镇</w:t>
            </w:r>
          </w:p>
        </w:tc>
        <w:tc>
          <w:tcPr>
            <w:tcW w:w="668" w:type="dxa"/>
            <w:noWrap w:val="0"/>
            <w:vAlign w:val="center"/>
          </w:tcPr>
          <w:p>
            <w:pPr>
              <w:jc w:val="center"/>
              <w:rPr>
                <w:rFonts w:ascii="仿宋" w:hAnsi="仿宋" w:eastAsia="仿宋"/>
                <w:bCs/>
                <w:color w:val="000000" w:themeColor="text1"/>
                <w:sz w:val="18"/>
                <w:szCs w:val="18"/>
                <w14:textFill>
                  <w14:solidFill>
                    <w14:schemeClr w14:val="tx1"/>
                  </w14:solidFill>
                </w14:textFill>
              </w:rPr>
            </w:pPr>
            <w:r>
              <w:rPr>
                <w:rFonts w:ascii="仿宋" w:hAnsi="仿宋" w:eastAsia="仿宋"/>
                <w:bCs/>
                <w:color w:val="000000" w:themeColor="text1"/>
                <w:sz w:val="18"/>
                <w:szCs w:val="18"/>
                <w14:textFill>
                  <w14:solidFill>
                    <w14:schemeClr w14:val="tx1"/>
                  </w14:solidFill>
                </w14:textFill>
              </w:rPr>
              <w:t>42</w:t>
            </w:r>
          </w:p>
        </w:tc>
        <w:tc>
          <w:tcPr>
            <w:tcW w:w="1035" w:type="dxa"/>
            <w:noWrap w:val="0"/>
            <w:vAlign w:val="top"/>
          </w:tcPr>
          <w:p>
            <w:pPr>
              <w:jc w:val="center"/>
              <w:rPr>
                <w:rFonts w:ascii="仿宋" w:hAnsi="仿宋" w:eastAsia="仿宋" w:cs="宋体"/>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4000</w:t>
            </w:r>
          </w:p>
        </w:tc>
        <w:tc>
          <w:tcPr>
            <w:tcW w:w="818" w:type="dxa"/>
            <w:noWrap w:val="0"/>
            <w:vAlign w:val="top"/>
          </w:tcPr>
          <w:p>
            <w:pPr>
              <w:jc w:val="center"/>
              <w:rPr>
                <w:rFonts w:ascii="仿宋" w:hAnsi="仿宋" w:eastAsia="仿宋" w:cs="宋体"/>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 xml:space="preserve">17 </w:t>
            </w:r>
          </w:p>
        </w:tc>
        <w:tc>
          <w:tcPr>
            <w:tcW w:w="645" w:type="dxa"/>
            <w:noWrap w:val="0"/>
            <w:vAlign w:val="top"/>
          </w:tcPr>
          <w:p>
            <w:pPr>
              <w:jc w:val="center"/>
              <w:rPr>
                <w:rFonts w:ascii="仿宋" w:hAnsi="仿宋" w:eastAsia="仿宋" w:cs="宋体"/>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0　</w:t>
            </w:r>
          </w:p>
        </w:tc>
        <w:tc>
          <w:tcPr>
            <w:tcW w:w="867" w:type="dxa"/>
            <w:noWrap w:val="0"/>
            <w:vAlign w:val="top"/>
          </w:tcPr>
          <w:p>
            <w:pPr>
              <w:jc w:val="center"/>
              <w:rPr>
                <w:rFonts w:ascii="仿宋" w:hAnsi="仿宋" w:eastAsia="仿宋" w:cs="宋体"/>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1200</w:t>
            </w:r>
          </w:p>
        </w:tc>
        <w:tc>
          <w:tcPr>
            <w:tcW w:w="839" w:type="dxa"/>
            <w:noWrap w:val="0"/>
            <w:vAlign w:val="top"/>
          </w:tcPr>
          <w:p>
            <w:pPr>
              <w:jc w:val="center"/>
              <w:rPr>
                <w:rFonts w:ascii="仿宋" w:hAnsi="仿宋" w:eastAsia="仿宋" w:cs="宋体"/>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0</w:t>
            </w:r>
          </w:p>
        </w:tc>
        <w:tc>
          <w:tcPr>
            <w:tcW w:w="741" w:type="dxa"/>
            <w:noWrap w:val="0"/>
            <w:vAlign w:val="top"/>
          </w:tcPr>
          <w:p>
            <w:pPr>
              <w:jc w:val="center"/>
              <w:rPr>
                <w:rFonts w:ascii="仿宋" w:hAnsi="仿宋" w:eastAsia="仿宋" w:cs="宋体"/>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1260</w:t>
            </w:r>
          </w:p>
        </w:tc>
        <w:tc>
          <w:tcPr>
            <w:tcW w:w="1042" w:type="dxa"/>
            <w:noWrap w:val="0"/>
            <w:vAlign w:val="top"/>
          </w:tcPr>
          <w:p>
            <w:pPr>
              <w:jc w:val="center"/>
              <w:rPr>
                <w:rFonts w:ascii="仿宋" w:hAnsi="仿宋" w:eastAsia="仿宋" w:cs="宋体"/>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3500</w:t>
            </w:r>
          </w:p>
        </w:tc>
        <w:tc>
          <w:tcPr>
            <w:tcW w:w="827" w:type="dxa"/>
            <w:noWrap w:val="0"/>
            <w:vAlign w:val="top"/>
          </w:tcPr>
          <w:p>
            <w:pPr>
              <w:jc w:val="center"/>
              <w:rPr>
                <w:rFonts w:ascii="仿宋" w:hAnsi="仿宋" w:eastAsia="仿宋" w:cs="宋体"/>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 xml:space="preserve">441 </w:t>
            </w:r>
          </w:p>
        </w:tc>
        <w:tc>
          <w:tcPr>
            <w:tcW w:w="634" w:type="dxa"/>
            <w:noWrap w:val="0"/>
            <w:vAlign w:val="top"/>
          </w:tcPr>
          <w:p>
            <w:pPr>
              <w:widowControl/>
              <w:jc w:val="center"/>
              <w:rPr>
                <w:rFonts w:ascii="仿宋" w:hAnsi="仿宋" w:eastAsia="仿宋" w:cs="宋体"/>
                <w:color w:val="000000" w:themeColor="text1"/>
                <w:kern w:val="0"/>
                <w:sz w:val="18"/>
                <w:szCs w:val="18"/>
                <w14:textFill>
                  <w14:solidFill>
                    <w14:schemeClr w14:val="tx1"/>
                  </w14:solidFill>
                </w14:textFill>
              </w:rPr>
            </w:pPr>
          </w:p>
        </w:tc>
        <w:tc>
          <w:tcPr>
            <w:tcW w:w="885" w:type="dxa"/>
            <w:noWrap w:val="0"/>
            <w:vAlign w:val="top"/>
          </w:tcPr>
          <w:p>
            <w:pPr>
              <w:widowControl/>
              <w:jc w:val="center"/>
              <w:rPr>
                <w:rFonts w:ascii="仿宋" w:hAnsi="仿宋" w:eastAsia="仿宋" w:cs="宋体"/>
                <w:color w:val="000000" w:themeColor="text1"/>
                <w:kern w:val="0"/>
                <w:sz w:val="18"/>
                <w:szCs w:val="18"/>
                <w14:textFill>
                  <w14:solidFill>
                    <w14:schemeClr w14:val="tx1"/>
                  </w14:solidFill>
                </w14:textFill>
              </w:rPr>
            </w:pPr>
          </w:p>
        </w:tc>
        <w:tc>
          <w:tcPr>
            <w:tcW w:w="822" w:type="dxa"/>
            <w:noWrap w:val="0"/>
            <w:vAlign w:val="top"/>
          </w:tcPr>
          <w:p>
            <w:pPr>
              <w:widowControl/>
              <w:jc w:val="center"/>
              <w:rPr>
                <w:rFonts w:ascii="仿宋" w:hAnsi="仿宋" w:eastAsia="仿宋" w:cs="宋体"/>
                <w:color w:val="000000" w:themeColor="text1"/>
                <w:kern w:val="0"/>
                <w:sz w:val="18"/>
                <w:szCs w:val="18"/>
                <w14:textFill>
                  <w14:solidFill>
                    <w14:schemeClr w14:val="tx1"/>
                  </w14:solidFill>
                </w14:textFill>
              </w:rPr>
            </w:pPr>
          </w:p>
        </w:tc>
        <w:tc>
          <w:tcPr>
            <w:tcW w:w="850" w:type="dxa"/>
            <w:noWrap w:val="0"/>
            <w:vAlign w:val="top"/>
          </w:tcPr>
          <w:p>
            <w:pPr>
              <w:jc w:val="center"/>
              <w:rPr>
                <w:rFonts w:ascii="仿宋" w:hAnsi="仿宋" w:eastAsia="仿宋" w:cs="宋体"/>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 xml:space="preserve">458 </w:t>
            </w:r>
          </w:p>
        </w:tc>
        <w:tc>
          <w:tcPr>
            <w:tcW w:w="634" w:type="dxa"/>
            <w:noWrap w:val="0"/>
            <w:vAlign w:val="top"/>
          </w:tcPr>
          <w:p>
            <w:pPr>
              <w:widowControl/>
              <w:jc w:val="center"/>
              <w:rPr>
                <w:rFonts w:ascii="仿宋" w:hAnsi="仿宋" w:eastAsia="仿宋" w:cs="宋体"/>
                <w:color w:val="000000" w:themeColor="text1"/>
                <w:kern w:val="0"/>
                <w:sz w:val="18"/>
                <w:szCs w:val="18"/>
                <w14:textFill>
                  <w14:solidFill>
                    <w14:schemeClr w14:val="tx1"/>
                  </w14:solidFill>
                </w14:textFill>
              </w:rPr>
            </w:pPr>
          </w:p>
        </w:tc>
        <w:tc>
          <w:tcPr>
            <w:tcW w:w="992" w:type="dxa"/>
            <w:noWrap w:val="0"/>
            <w:vAlign w:val="top"/>
          </w:tcPr>
          <w:p>
            <w:pPr>
              <w:widowControl/>
              <w:jc w:val="center"/>
              <w:rPr>
                <w:rFonts w:ascii="仿宋" w:hAnsi="仿宋" w:eastAsia="仿宋" w:cs="宋体"/>
                <w:color w:val="000000" w:themeColor="text1"/>
                <w:kern w:val="0"/>
                <w:sz w:val="18"/>
                <w:szCs w:val="18"/>
                <w14:textFill>
                  <w14:solidFill>
                    <w14:schemeClr w14:val="tx1"/>
                  </w14:solidFill>
                </w14:textFill>
              </w:rPr>
            </w:pPr>
          </w:p>
        </w:tc>
        <w:tc>
          <w:tcPr>
            <w:tcW w:w="992" w:type="dxa"/>
            <w:noWrap w:val="0"/>
            <w:vAlign w:val="top"/>
          </w:tcPr>
          <w:p>
            <w:pPr>
              <w:widowControl/>
              <w:jc w:val="center"/>
              <w:rPr>
                <w:rFonts w:ascii="仿宋" w:hAnsi="仿宋" w:eastAsia="仿宋"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4" w:hRule="atLeast"/>
          <w:jc w:val="center"/>
        </w:trPr>
        <w:tc>
          <w:tcPr>
            <w:tcW w:w="904" w:type="dxa"/>
            <w:noWrap w:val="0"/>
            <w:vAlign w:val="center"/>
          </w:tcPr>
          <w:p>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剑阁县</w:t>
            </w:r>
          </w:p>
        </w:tc>
        <w:tc>
          <w:tcPr>
            <w:tcW w:w="842" w:type="dxa"/>
            <w:noWrap w:val="0"/>
            <w:vAlign w:val="center"/>
          </w:tcPr>
          <w:p>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金仙镇</w:t>
            </w:r>
          </w:p>
        </w:tc>
        <w:tc>
          <w:tcPr>
            <w:tcW w:w="668" w:type="dxa"/>
            <w:noWrap w:val="0"/>
            <w:vAlign w:val="center"/>
          </w:tcPr>
          <w:p>
            <w:pPr>
              <w:jc w:val="center"/>
              <w:rPr>
                <w:rFonts w:ascii="仿宋" w:hAnsi="仿宋" w:eastAsia="仿宋"/>
                <w:bCs/>
                <w:color w:val="000000" w:themeColor="text1"/>
                <w:sz w:val="18"/>
                <w:szCs w:val="18"/>
                <w14:textFill>
                  <w14:solidFill>
                    <w14:schemeClr w14:val="tx1"/>
                  </w14:solidFill>
                </w14:textFill>
              </w:rPr>
            </w:pPr>
            <w:r>
              <w:rPr>
                <w:rFonts w:ascii="仿宋" w:hAnsi="仿宋" w:eastAsia="仿宋"/>
                <w:bCs/>
                <w:color w:val="000000" w:themeColor="text1"/>
                <w:sz w:val="18"/>
                <w:szCs w:val="18"/>
                <w14:textFill>
                  <w14:solidFill>
                    <w14:schemeClr w14:val="tx1"/>
                  </w14:solidFill>
                </w14:textFill>
              </w:rPr>
              <w:t>45</w:t>
            </w:r>
          </w:p>
        </w:tc>
        <w:tc>
          <w:tcPr>
            <w:tcW w:w="1035" w:type="dxa"/>
            <w:noWrap w:val="0"/>
            <w:vAlign w:val="top"/>
          </w:tcPr>
          <w:p>
            <w:pPr>
              <w:jc w:val="center"/>
              <w:rPr>
                <w:rFonts w:ascii="仿宋" w:hAnsi="仿宋" w:eastAsia="仿宋" w:cs="宋体"/>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4000</w:t>
            </w:r>
          </w:p>
        </w:tc>
        <w:tc>
          <w:tcPr>
            <w:tcW w:w="818" w:type="dxa"/>
            <w:noWrap w:val="0"/>
            <w:vAlign w:val="top"/>
          </w:tcPr>
          <w:p>
            <w:pPr>
              <w:jc w:val="center"/>
              <w:rPr>
                <w:rFonts w:ascii="仿宋" w:hAnsi="仿宋" w:eastAsia="仿宋" w:cs="宋体"/>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 xml:space="preserve">18 </w:t>
            </w:r>
          </w:p>
        </w:tc>
        <w:tc>
          <w:tcPr>
            <w:tcW w:w="645" w:type="dxa"/>
            <w:noWrap w:val="0"/>
            <w:vAlign w:val="top"/>
          </w:tcPr>
          <w:p>
            <w:pPr>
              <w:jc w:val="center"/>
              <w:rPr>
                <w:rFonts w:ascii="仿宋" w:hAnsi="仿宋" w:eastAsia="仿宋" w:cs="宋体"/>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0　</w:t>
            </w:r>
          </w:p>
        </w:tc>
        <w:tc>
          <w:tcPr>
            <w:tcW w:w="867" w:type="dxa"/>
            <w:noWrap w:val="0"/>
            <w:vAlign w:val="top"/>
          </w:tcPr>
          <w:p>
            <w:pPr>
              <w:jc w:val="center"/>
              <w:rPr>
                <w:rFonts w:ascii="仿宋" w:hAnsi="仿宋" w:eastAsia="仿宋" w:cs="宋体"/>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1200</w:t>
            </w:r>
          </w:p>
        </w:tc>
        <w:tc>
          <w:tcPr>
            <w:tcW w:w="839" w:type="dxa"/>
            <w:noWrap w:val="0"/>
            <w:vAlign w:val="top"/>
          </w:tcPr>
          <w:p>
            <w:pPr>
              <w:jc w:val="center"/>
              <w:rPr>
                <w:rFonts w:ascii="仿宋" w:hAnsi="仿宋" w:eastAsia="仿宋" w:cs="宋体"/>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0</w:t>
            </w:r>
          </w:p>
        </w:tc>
        <w:tc>
          <w:tcPr>
            <w:tcW w:w="741" w:type="dxa"/>
            <w:noWrap w:val="0"/>
            <w:vAlign w:val="top"/>
          </w:tcPr>
          <w:p>
            <w:pPr>
              <w:jc w:val="center"/>
              <w:rPr>
                <w:rFonts w:ascii="仿宋" w:hAnsi="仿宋" w:eastAsia="仿宋" w:cs="宋体"/>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1575</w:t>
            </w:r>
          </w:p>
        </w:tc>
        <w:tc>
          <w:tcPr>
            <w:tcW w:w="1042" w:type="dxa"/>
            <w:noWrap w:val="0"/>
            <w:vAlign w:val="top"/>
          </w:tcPr>
          <w:p>
            <w:pPr>
              <w:jc w:val="center"/>
              <w:rPr>
                <w:rFonts w:ascii="仿宋" w:hAnsi="仿宋" w:eastAsia="仿宋" w:cs="宋体"/>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3500</w:t>
            </w:r>
          </w:p>
        </w:tc>
        <w:tc>
          <w:tcPr>
            <w:tcW w:w="827" w:type="dxa"/>
            <w:noWrap w:val="0"/>
            <w:vAlign w:val="top"/>
          </w:tcPr>
          <w:p>
            <w:pPr>
              <w:jc w:val="center"/>
              <w:rPr>
                <w:rFonts w:ascii="仿宋" w:hAnsi="仿宋" w:eastAsia="仿宋" w:cs="宋体"/>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 xml:space="preserve">551 </w:t>
            </w:r>
          </w:p>
        </w:tc>
        <w:tc>
          <w:tcPr>
            <w:tcW w:w="634" w:type="dxa"/>
            <w:noWrap w:val="0"/>
            <w:vAlign w:val="top"/>
          </w:tcPr>
          <w:p>
            <w:pPr>
              <w:widowControl/>
              <w:jc w:val="center"/>
              <w:rPr>
                <w:rFonts w:ascii="仿宋" w:hAnsi="仿宋" w:eastAsia="仿宋" w:cs="宋体"/>
                <w:color w:val="000000" w:themeColor="text1"/>
                <w:kern w:val="0"/>
                <w:sz w:val="18"/>
                <w:szCs w:val="18"/>
                <w14:textFill>
                  <w14:solidFill>
                    <w14:schemeClr w14:val="tx1"/>
                  </w14:solidFill>
                </w14:textFill>
              </w:rPr>
            </w:pPr>
          </w:p>
        </w:tc>
        <w:tc>
          <w:tcPr>
            <w:tcW w:w="885" w:type="dxa"/>
            <w:noWrap w:val="0"/>
            <w:vAlign w:val="top"/>
          </w:tcPr>
          <w:p>
            <w:pPr>
              <w:widowControl/>
              <w:jc w:val="center"/>
              <w:rPr>
                <w:rFonts w:ascii="仿宋" w:hAnsi="仿宋" w:eastAsia="仿宋" w:cs="宋体"/>
                <w:color w:val="000000" w:themeColor="text1"/>
                <w:kern w:val="0"/>
                <w:sz w:val="18"/>
                <w:szCs w:val="18"/>
                <w14:textFill>
                  <w14:solidFill>
                    <w14:schemeClr w14:val="tx1"/>
                  </w14:solidFill>
                </w14:textFill>
              </w:rPr>
            </w:pPr>
          </w:p>
        </w:tc>
        <w:tc>
          <w:tcPr>
            <w:tcW w:w="822" w:type="dxa"/>
            <w:noWrap w:val="0"/>
            <w:vAlign w:val="top"/>
          </w:tcPr>
          <w:p>
            <w:pPr>
              <w:widowControl/>
              <w:jc w:val="center"/>
              <w:rPr>
                <w:rFonts w:ascii="仿宋" w:hAnsi="仿宋" w:eastAsia="仿宋" w:cs="宋体"/>
                <w:color w:val="000000" w:themeColor="text1"/>
                <w:kern w:val="0"/>
                <w:sz w:val="18"/>
                <w:szCs w:val="18"/>
                <w14:textFill>
                  <w14:solidFill>
                    <w14:schemeClr w14:val="tx1"/>
                  </w14:solidFill>
                </w14:textFill>
              </w:rPr>
            </w:pPr>
          </w:p>
        </w:tc>
        <w:tc>
          <w:tcPr>
            <w:tcW w:w="850" w:type="dxa"/>
            <w:noWrap w:val="0"/>
            <w:vAlign w:val="top"/>
          </w:tcPr>
          <w:p>
            <w:pPr>
              <w:jc w:val="center"/>
              <w:rPr>
                <w:rFonts w:ascii="仿宋" w:hAnsi="仿宋" w:eastAsia="仿宋" w:cs="宋体"/>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 xml:space="preserve">569 </w:t>
            </w:r>
          </w:p>
        </w:tc>
        <w:tc>
          <w:tcPr>
            <w:tcW w:w="634" w:type="dxa"/>
            <w:noWrap w:val="0"/>
            <w:vAlign w:val="top"/>
          </w:tcPr>
          <w:p>
            <w:pPr>
              <w:widowControl/>
              <w:jc w:val="center"/>
              <w:rPr>
                <w:rFonts w:ascii="仿宋" w:hAnsi="仿宋" w:eastAsia="仿宋" w:cs="宋体"/>
                <w:color w:val="000000" w:themeColor="text1"/>
                <w:kern w:val="0"/>
                <w:sz w:val="18"/>
                <w:szCs w:val="18"/>
                <w14:textFill>
                  <w14:solidFill>
                    <w14:schemeClr w14:val="tx1"/>
                  </w14:solidFill>
                </w14:textFill>
              </w:rPr>
            </w:pPr>
          </w:p>
        </w:tc>
        <w:tc>
          <w:tcPr>
            <w:tcW w:w="992" w:type="dxa"/>
            <w:noWrap w:val="0"/>
            <w:vAlign w:val="top"/>
          </w:tcPr>
          <w:p>
            <w:pPr>
              <w:widowControl/>
              <w:jc w:val="center"/>
              <w:rPr>
                <w:rFonts w:ascii="仿宋" w:hAnsi="仿宋" w:eastAsia="仿宋" w:cs="宋体"/>
                <w:color w:val="000000" w:themeColor="text1"/>
                <w:kern w:val="0"/>
                <w:sz w:val="18"/>
                <w:szCs w:val="18"/>
                <w14:textFill>
                  <w14:solidFill>
                    <w14:schemeClr w14:val="tx1"/>
                  </w14:solidFill>
                </w14:textFill>
              </w:rPr>
            </w:pPr>
          </w:p>
        </w:tc>
        <w:tc>
          <w:tcPr>
            <w:tcW w:w="992" w:type="dxa"/>
            <w:noWrap w:val="0"/>
            <w:vAlign w:val="top"/>
          </w:tcPr>
          <w:p>
            <w:pPr>
              <w:widowControl/>
              <w:jc w:val="center"/>
              <w:rPr>
                <w:rFonts w:ascii="仿宋" w:hAnsi="仿宋" w:eastAsia="仿宋"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4" w:hRule="atLeast"/>
          <w:jc w:val="center"/>
        </w:trPr>
        <w:tc>
          <w:tcPr>
            <w:tcW w:w="904" w:type="dxa"/>
            <w:noWrap w:val="0"/>
            <w:vAlign w:val="center"/>
          </w:tcPr>
          <w:p>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剑阁县</w:t>
            </w:r>
          </w:p>
        </w:tc>
        <w:tc>
          <w:tcPr>
            <w:tcW w:w="842" w:type="dxa"/>
            <w:noWrap w:val="0"/>
            <w:vAlign w:val="center"/>
          </w:tcPr>
          <w:p>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开封镇</w:t>
            </w:r>
          </w:p>
        </w:tc>
        <w:tc>
          <w:tcPr>
            <w:tcW w:w="668" w:type="dxa"/>
            <w:noWrap w:val="0"/>
            <w:vAlign w:val="center"/>
          </w:tcPr>
          <w:p>
            <w:pPr>
              <w:jc w:val="center"/>
              <w:rPr>
                <w:rFonts w:ascii="仿宋" w:hAnsi="仿宋" w:eastAsia="仿宋"/>
                <w:bCs/>
                <w:color w:val="000000" w:themeColor="text1"/>
                <w:sz w:val="18"/>
                <w:szCs w:val="18"/>
                <w14:textFill>
                  <w14:solidFill>
                    <w14:schemeClr w14:val="tx1"/>
                  </w14:solidFill>
                </w14:textFill>
              </w:rPr>
            </w:pPr>
            <w:r>
              <w:rPr>
                <w:rFonts w:ascii="仿宋" w:hAnsi="仿宋" w:eastAsia="仿宋"/>
                <w:bCs/>
                <w:color w:val="000000" w:themeColor="text1"/>
                <w:sz w:val="18"/>
                <w:szCs w:val="18"/>
                <w14:textFill>
                  <w14:solidFill>
                    <w14:schemeClr w14:val="tx1"/>
                  </w14:solidFill>
                </w14:textFill>
              </w:rPr>
              <w:t>146</w:t>
            </w:r>
          </w:p>
        </w:tc>
        <w:tc>
          <w:tcPr>
            <w:tcW w:w="1035" w:type="dxa"/>
            <w:noWrap w:val="0"/>
            <w:vAlign w:val="top"/>
          </w:tcPr>
          <w:p>
            <w:pPr>
              <w:jc w:val="center"/>
              <w:rPr>
                <w:rFonts w:ascii="仿宋" w:hAnsi="仿宋" w:eastAsia="仿宋" w:cs="宋体"/>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4000</w:t>
            </w:r>
          </w:p>
        </w:tc>
        <w:tc>
          <w:tcPr>
            <w:tcW w:w="818" w:type="dxa"/>
            <w:noWrap w:val="0"/>
            <w:vAlign w:val="top"/>
          </w:tcPr>
          <w:p>
            <w:pPr>
              <w:jc w:val="center"/>
              <w:rPr>
                <w:rFonts w:ascii="仿宋" w:hAnsi="仿宋" w:eastAsia="仿宋" w:cs="宋体"/>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 xml:space="preserve">58 </w:t>
            </w:r>
          </w:p>
        </w:tc>
        <w:tc>
          <w:tcPr>
            <w:tcW w:w="645" w:type="dxa"/>
            <w:noWrap w:val="0"/>
            <w:vAlign w:val="top"/>
          </w:tcPr>
          <w:p>
            <w:pPr>
              <w:jc w:val="center"/>
              <w:rPr>
                <w:rFonts w:ascii="仿宋" w:hAnsi="仿宋" w:eastAsia="仿宋" w:cs="宋体"/>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0　</w:t>
            </w:r>
          </w:p>
        </w:tc>
        <w:tc>
          <w:tcPr>
            <w:tcW w:w="867" w:type="dxa"/>
            <w:noWrap w:val="0"/>
            <w:vAlign w:val="top"/>
          </w:tcPr>
          <w:p>
            <w:pPr>
              <w:jc w:val="center"/>
              <w:rPr>
                <w:rFonts w:ascii="仿宋" w:hAnsi="仿宋" w:eastAsia="仿宋" w:cs="宋体"/>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1200</w:t>
            </w:r>
          </w:p>
        </w:tc>
        <w:tc>
          <w:tcPr>
            <w:tcW w:w="839" w:type="dxa"/>
            <w:noWrap w:val="0"/>
            <w:vAlign w:val="top"/>
          </w:tcPr>
          <w:p>
            <w:pPr>
              <w:jc w:val="center"/>
              <w:rPr>
                <w:rFonts w:ascii="仿宋" w:hAnsi="仿宋" w:eastAsia="仿宋" w:cs="宋体"/>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0</w:t>
            </w:r>
          </w:p>
        </w:tc>
        <w:tc>
          <w:tcPr>
            <w:tcW w:w="741" w:type="dxa"/>
            <w:noWrap w:val="0"/>
            <w:vAlign w:val="top"/>
          </w:tcPr>
          <w:p>
            <w:pPr>
              <w:jc w:val="center"/>
              <w:rPr>
                <w:rFonts w:ascii="仿宋" w:hAnsi="仿宋" w:eastAsia="仿宋" w:cs="宋体"/>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5110</w:t>
            </w:r>
          </w:p>
        </w:tc>
        <w:tc>
          <w:tcPr>
            <w:tcW w:w="1042" w:type="dxa"/>
            <w:noWrap w:val="0"/>
            <w:vAlign w:val="top"/>
          </w:tcPr>
          <w:p>
            <w:pPr>
              <w:jc w:val="center"/>
              <w:rPr>
                <w:rFonts w:ascii="仿宋" w:hAnsi="仿宋" w:eastAsia="仿宋" w:cs="宋体"/>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3500</w:t>
            </w:r>
          </w:p>
        </w:tc>
        <w:tc>
          <w:tcPr>
            <w:tcW w:w="827" w:type="dxa"/>
            <w:noWrap w:val="0"/>
            <w:vAlign w:val="top"/>
          </w:tcPr>
          <w:p>
            <w:pPr>
              <w:jc w:val="center"/>
              <w:rPr>
                <w:rFonts w:ascii="仿宋" w:hAnsi="仿宋" w:eastAsia="仿宋" w:cs="宋体"/>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 xml:space="preserve">1789 </w:t>
            </w:r>
          </w:p>
        </w:tc>
        <w:tc>
          <w:tcPr>
            <w:tcW w:w="634" w:type="dxa"/>
            <w:noWrap w:val="0"/>
            <w:vAlign w:val="top"/>
          </w:tcPr>
          <w:p>
            <w:pPr>
              <w:widowControl/>
              <w:jc w:val="center"/>
              <w:rPr>
                <w:rFonts w:ascii="仿宋" w:hAnsi="仿宋" w:eastAsia="仿宋" w:cs="宋体"/>
                <w:color w:val="000000" w:themeColor="text1"/>
                <w:kern w:val="0"/>
                <w:sz w:val="18"/>
                <w:szCs w:val="18"/>
                <w14:textFill>
                  <w14:solidFill>
                    <w14:schemeClr w14:val="tx1"/>
                  </w14:solidFill>
                </w14:textFill>
              </w:rPr>
            </w:pPr>
          </w:p>
        </w:tc>
        <w:tc>
          <w:tcPr>
            <w:tcW w:w="885" w:type="dxa"/>
            <w:noWrap w:val="0"/>
            <w:vAlign w:val="top"/>
          </w:tcPr>
          <w:p>
            <w:pPr>
              <w:widowControl/>
              <w:jc w:val="center"/>
              <w:rPr>
                <w:rFonts w:ascii="仿宋" w:hAnsi="仿宋" w:eastAsia="仿宋" w:cs="宋体"/>
                <w:color w:val="000000" w:themeColor="text1"/>
                <w:kern w:val="0"/>
                <w:sz w:val="18"/>
                <w:szCs w:val="18"/>
                <w14:textFill>
                  <w14:solidFill>
                    <w14:schemeClr w14:val="tx1"/>
                  </w14:solidFill>
                </w14:textFill>
              </w:rPr>
            </w:pPr>
          </w:p>
        </w:tc>
        <w:tc>
          <w:tcPr>
            <w:tcW w:w="822" w:type="dxa"/>
            <w:noWrap w:val="0"/>
            <w:vAlign w:val="top"/>
          </w:tcPr>
          <w:p>
            <w:pPr>
              <w:widowControl/>
              <w:jc w:val="center"/>
              <w:rPr>
                <w:rFonts w:ascii="仿宋" w:hAnsi="仿宋" w:eastAsia="仿宋" w:cs="宋体"/>
                <w:color w:val="000000" w:themeColor="text1"/>
                <w:kern w:val="0"/>
                <w:sz w:val="18"/>
                <w:szCs w:val="18"/>
                <w14:textFill>
                  <w14:solidFill>
                    <w14:schemeClr w14:val="tx1"/>
                  </w14:solidFill>
                </w14:textFill>
              </w:rPr>
            </w:pPr>
          </w:p>
        </w:tc>
        <w:tc>
          <w:tcPr>
            <w:tcW w:w="850" w:type="dxa"/>
            <w:noWrap w:val="0"/>
            <w:vAlign w:val="top"/>
          </w:tcPr>
          <w:p>
            <w:pPr>
              <w:jc w:val="center"/>
              <w:rPr>
                <w:rFonts w:ascii="仿宋" w:hAnsi="仿宋" w:eastAsia="仿宋" w:cs="宋体"/>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 xml:space="preserve">1847 </w:t>
            </w:r>
          </w:p>
        </w:tc>
        <w:tc>
          <w:tcPr>
            <w:tcW w:w="634" w:type="dxa"/>
            <w:noWrap w:val="0"/>
            <w:vAlign w:val="top"/>
          </w:tcPr>
          <w:p>
            <w:pPr>
              <w:widowControl/>
              <w:jc w:val="center"/>
              <w:rPr>
                <w:rFonts w:ascii="仿宋" w:hAnsi="仿宋" w:eastAsia="仿宋" w:cs="宋体"/>
                <w:color w:val="000000" w:themeColor="text1"/>
                <w:kern w:val="0"/>
                <w:sz w:val="18"/>
                <w:szCs w:val="18"/>
                <w14:textFill>
                  <w14:solidFill>
                    <w14:schemeClr w14:val="tx1"/>
                  </w14:solidFill>
                </w14:textFill>
              </w:rPr>
            </w:pPr>
          </w:p>
        </w:tc>
        <w:tc>
          <w:tcPr>
            <w:tcW w:w="992" w:type="dxa"/>
            <w:noWrap w:val="0"/>
            <w:vAlign w:val="top"/>
          </w:tcPr>
          <w:p>
            <w:pPr>
              <w:widowControl/>
              <w:jc w:val="center"/>
              <w:rPr>
                <w:rFonts w:ascii="仿宋" w:hAnsi="仿宋" w:eastAsia="仿宋" w:cs="宋体"/>
                <w:color w:val="000000" w:themeColor="text1"/>
                <w:kern w:val="0"/>
                <w:sz w:val="18"/>
                <w:szCs w:val="18"/>
                <w14:textFill>
                  <w14:solidFill>
                    <w14:schemeClr w14:val="tx1"/>
                  </w14:solidFill>
                </w14:textFill>
              </w:rPr>
            </w:pPr>
          </w:p>
        </w:tc>
        <w:tc>
          <w:tcPr>
            <w:tcW w:w="992" w:type="dxa"/>
            <w:noWrap w:val="0"/>
            <w:vAlign w:val="top"/>
          </w:tcPr>
          <w:p>
            <w:pPr>
              <w:widowControl/>
              <w:jc w:val="center"/>
              <w:rPr>
                <w:rFonts w:ascii="仿宋" w:hAnsi="仿宋" w:eastAsia="仿宋"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4" w:hRule="atLeast"/>
          <w:jc w:val="center"/>
        </w:trPr>
        <w:tc>
          <w:tcPr>
            <w:tcW w:w="904" w:type="dxa"/>
            <w:noWrap w:val="0"/>
            <w:vAlign w:val="center"/>
          </w:tcPr>
          <w:p>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青川县</w:t>
            </w:r>
          </w:p>
        </w:tc>
        <w:tc>
          <w:tcPr>
            <w:tcW w:w="842" w:type="dxa"/>
            <w:noWrap w:val="0"/>
            <w:vAlign w:val="center"/>
          </w:tcPr>
          <w:p>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关庄镇</w:t>
            </w:r>
          </w:p>
        </w:tc>
        <w:tc>
          <w:tcPr>
            <w:tcW w:w="668" w:type="dxa"/>
            <w:noWrap w:val="0"/>
            <w:vAlign w:val="center"/>
          </w:tcPr>
          <w:p>
            <w:pPr>
              <w:jc w:val="center"/>
              <w:rPr>
                <w:rFonts w:ascii="仿宋" w:hAnsi="仿宋" w:eastAsia="仿宋"/>
                <w:bCs/>
                <w:color w:val="000000" w:themeColor="text1"/>
                <w:sz w:val="18"/>
                <w:szCs w:val="18"/>
                <w14:textFill>
                  <w14:solidFill>
                    <w14:schemeClr w14:val="tx1"/>
                  </w14:solidFill>
                </w14:textFill>
              </w:rPr>
            </w:pPr>
            <w:r>
              <w:rPr>
                <w:rFonts w:ascii="仿宋" w:hAnsi="仿宋" w:eastAsia="仿宋"/>
                <w:bCs/>
                <w:color w:val="000000" w:themeColor="text1"/>
                <w:sz w:val="18"/>
                <w:szCs w:val="18"/>
                <w14:textFill>
                  <w14:solidFill>
                    <w14:schemeClr w14:val="tx1"/>
                  </w14:solidFill>
                </w14:textFill>
              </w:rPr>
              <w:t>42</w:t>
            </w:r>
          </w:p>
        </w:tc>
        <w:tc>
          <w:tcPr>
            <w:tcW w:w="1035" w:type="dxa"/>
            <w:noWrap w:val="0"/>
            <w:vAlign w:val="top"/>
          </w:tcPr>
          <w:p>
            <w:pPr>
              <w:jc w:val="center"/>
              <w:rPr>
                <w:rFonts w:ascii="仿宋" w:hAnsi="仿宋" w:eastAsia="仿宋" w:cs="宋体"/>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4000</w:t>
            </w:r>
          </w:p>
        </w:tc>
        <w:tc>
          <w:tcPr>
            <w:tcW w:w="818" w:type="dxa"/>
            <w:noWrap w:val="0"/>
            <w:vAlign w:val="top"/>
          </w:tcPr>
          <w:p>
            <w:pPr>
              <w:jc w:val="center"/>
              <w:rPr>
                <w:rFonts w:ascii="仿宋" w:hAnsi="仿宋" w:eastAsia="仿宋" w:cs="宋体"/>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 xml:space="preserve">17 </w:t>
            </w:r>
          </w:p>
        </w:tc>
        <w:tc>
          <w:tcPr>
            <w:tcW w:w="645" w:type="dxa"/>
            <w:noWrap w:val="0"/>
            <w:vAlign w:val="top"/>
          </w:tcPr>
          <w:p>
            <w:pPr>
              <w:jc w:val="center"/>
              <w:rPr>
                <w:rFonts w:ascii="仿宋" w:hAnsi="仿宋" w:eastAsia="仿宋" w:cs="宋体"/>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0　</w:t>
            </w:r>
          </w:p>
        </w:tc>
        <w:tc>
          <w:tcPr>
            <w:tcW w:w="867" w:type="dxa"/>
            <w:noWrap w:val="0"/>
            <w:vAlign w:val="top"/>
          </w:tcPr>
          <w:p>
            <w:pPr>
              <w:jc w:val="center"/>
              <w:rPr>
                <w:rFonts w:ascii="仿宋" w:hAnsi="仿宋" w:eastAsia="仿宋" w:cs="宋体"/>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1200</w:t>
            </w:r>
          </w:p>
        </w:tc>
        <w:tc>
          <w:tcPr>
            <w:tcW w:w="839" w:type="dxa"/>
            <w:noWrap w:val="0"/>
            <w:vAlign w:val="top"/>
          </w:tcPr>
          <w:p>
            <w:pPr>
              <w:jc w:val="center"/>
              <w:rPr>
                <w:rFonts w:ascii="仿宋" w:hAnsi="仿宋" w:eastAsia="仿宋" w:cs="宋体"/>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0</w:t>
            </w:r>
          </w:p>
        </w:tc>
        <w:tc>
          <w:tcPr>
            <w:tcW w:w="741" w:type="dxa"/>
            <w:noWrap w:val="0"/>
            <w:vAlign w:val="top"/>
          </w:tcPr>
          <w:p>
            <w:pPr>
              <w:jc w:val="center"/>
              <w:rPr>
                <w:rFonts w:ascii="仿宋" w:hAnsi="仿宋" w:eastAsia="仿宋" w:cs="宋体"/>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1470</w:t>
            </w:r>
          </w:p>
        </w:tc>
        <w:tc>
          <w:tcPr>
            <w:tcW w:w="1042" w:type="dxa"/>
            <w:noWrap w:val="0"/>
            <w:vAlign w:val="top"/>
          </w:tcPr>
          <w:p>
            <w:pPr>
              <w:jc w:val="center"/>
              <w:rPr>
                <w:rFonts w:ascii="仿宋" w:hAnsi="仿宋" w:eastAsia="仿宋" w:cs="宋体"/>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3500</w:t>
            </w:r>
          </w:p>
        </w:tc>
        <w:tc>
          <w:tcPr>
            <w:tcW w:w="827" w:type="dxa"/>
            <w:noWrap w:val="0"/>
            <w:vAlign w:val="top"/>
          </w:tcPr>
          <w:p>
            <w:pPr>
              <w:jc w:val="center"/>
              <w:rPr>
                <w:rFonts w:ascii="仿宋" w:hAnsi="仿宋" w:eastAsia="仿宋" w:cs="宋体"/>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 xml:space="preserve">515 </w:t>
            </w:r>
          </w:p>
        </w:tc>
        <w:tc>
          <w:tcPr>
            <w:tcW w:w="634" w:type="dxa"/>
            <w:noWrap w:val="0"/>
            <w:vAlign w:val="top"/>
          </w:tcPr>
          <w:p>
            <w:pPr>
              <w:widowControl/>
              <w:jc w:val="center"/>
              <w:rPr>
                <w:rFonts w:ascii="仿宋" w:hAnsi="仿宋" w:eastAsia="仿宋" w:cs="宋体"/>
                <w:color w:val="000000" w:themeColor="text1"/>
                <w:kern w:val="0"/>
                <w:sz w:val="18"/>
                <w:szCs w:val="18"/>
                <w14:textFill>
                  <w14:solidFill>
                    <w14:schemeClr w14:val="tx1"/>
                  </w14:solidFill>
                </w14:textFill>
              </w:rPr>
            </w:pPr>
          </w:p>
        </w:tc>
        <w:tc>
          <w:tcPr>
            <w:tcW w:w="885" w:type="dxa"/>
            <w:noWrap w:val="0"/>
            <w:vAlign w:val="top"/>
          </w:tcPr>
          <w:p>
            <w:pPr>
              <w:widowControl/>
              <w:jc w:val="center"/>
              <w:rPr>
                <w:rFonts w:ascii="仿宋" w:hAnsi="仿宋" w:eastAsia="仿宋" w:cs="宋体"/>
                <w:color w:val="000000" w:themeColor="text1"/>
                <w:kern w:val="0"/>
                <w:sz w:val="18"/>
                <w:szCs w:val="18"/>
                <w14:textFill>
                  <w14:solidFill>
                    <w14:schemeClr w14:val="tx1"/>
                  </w14:solidFill>
                </w14:textFill>
              </w:rPr>
            </w:pPr>
          </w:p>
        </w:tc>
        <w:tc>
          <w:tcPr>
            <w:tcW w:w="822" w:type="dxa"/>
            <w:noWrap w:val="0"/>
            <w:vAlign w:val="top"/>
          </w:tcPr>
          <w:p>
            <w:pPr>
              <w:widowControl/>
              <w:jc w:val="center"/>
              <w:rPr>
                <w:rFonts w:ascii="仿宋" w:hAnsi="仿宋" w:eastAsia="仿宋" w:cs="宋体"/>
                <w:color w:val="000000" w:themeColor="text1"/>
                <w:kern w:val="0"/>
                <w:sz w:val="18"/>
                <w:szCs w:val="18"/>
                <w14:textFill>
                  <w14:solidFill>
                    <w14:schemeClr w14:val="tx1"/>
                  </w14:solidFill>
                </w14:textFill>
              </w:rPr>
            </w:pPr>
          </w:p>
        </w:tc>
        <w:tc>
          <w:tcPr>
            <w:tcW w:w="850" w:type="dxa"/>
            <w:noWrap w:val="0"/>
            <w:vAlign w:val="top"/>
          </w:tcPr>
          <w:p>
            <w:pPr>
              <w:jc w:val="center"/>
              <w:rPr>
                <w:rFonts w:ascii="仿宋" w:hAnsi="仿宋" w:eastAsia="仿宋" w:cs="宋体"/>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 xml:space="preserve">531 </w:t>
            </w:r>
          </w:p>
        </w:tc>
        <w:tc>
          <w:tcPr>
            <w:tcW w:w="634" w:type="dxa"/>
            <w:noWrap w:val="0"/>
            <w:vAlign w:val="top"/>
          </w:tcPr>
          <w:p>
            <w:pPr>
              <w:widowControl/>
              <w:jc w:val="center"/>
              <w:rPr>
                <w:rFonts w:ascii="仿宋" w:hAnsi="仿宋" w:eastAsia="仿宋" w:cs="宋体"/>
                <w:color w:val="000000" w:themeColor="text1"/>
                <w:kern w:val="0"/>
                <w:sz w:val="18"/>
                <w:szCs w:val="18"/>
                <w14:textFill>
                  <w14:solidFill>
                    <w14:schemeClr w14:val="tx1"/>
                  </w14:solidFill>
                </w14:textFill>
              </w:rPr>
            </w:pPr>
          </w:p>
        </w:tc>
        <w:tc>
          <w:tcPr>
            <w:tcW w:w="992" w:type="dxa"/>
            <w:noWrap w:val="0"/>
            <w:vAlign w:val="top"/>
          </w:tcPr>
          <w:p>
            <w:pPr>
              <w:widowControl/>
              <w:jc w:val="center"/>
              <w:rPr>
                <w:rFonts w:ascii="仿宋" w:hAnsi="仿宋" w:eastAsia="仿宋" w:cs="宋体"/>
                <w:color w:val="000000" w:themeColor="text1"/>
                <w:kern w:val="0"/>
                <w:sz w:val="18"/>
                <w:szCs w:val="18"/>
                <w14:textFill>
                  <w14:solidFill>
                    <w14:schemeClr w14:val="tx1"/>
                  </w14:solidFill>
                </w14:textFill>
              </w:rPr>
            </w:pPr>
          </w:p>
        </w:tc>
        <w:tc>
          <w:tcPr>
            <w:tcW w:w="992" w:type="dxa"/>
            <w:noWrap w:val="0"/>
            <w:vAlign w:val="top"/>
          </w:tcPr>
          <w:p>
            <w:pPr>
              <w:widowControl/>
              <w:jc w:val="center"/>
              <w:rPr>
                <w:rFonts w:ascii="仿宋" w:hAnsi="仿宋" w:eastAsia="仿宋"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4" w:hRule="atLeast"/>
          <w:jc w:val="center"/>
        </w:trPr>
        <w:tc>
          <w:tcPr>
            <w:tcW w:w="904" w:type="dxa"/>
            <w:noWrap w:val="0"/>
            <w:vAlign w:val="center"/>
          </w:tcPr>
          <w:p>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昭化区</w:t>
            </w:r>
          </w:p>
        </w:tc>
        <w:tc>
          <w:tcPr>
            <w:tcW w:w="842" w:type="dxa"/>
            <w:noWrap w:val="0"/>
            <w:vAlign w:val="center"/>
          </w:tcPr>
          <w:p>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王家镇</w:t>
            </w:r>
          </w:p>
        </w:tc>
        <w:tc>
          <w:tcPr>
            <w:tcW w:w="668" w:type="dxa"/>
            <w:noWrap w:val="0"/>
            <w:vAlign w:val="center"/>
          </w:tcPr>
          <w:p>
            <w:pPr>
              <w:jc w:val="center"/>
              <w:rPr>
                <w:rFonts w:ascii="仿宋" w:hAnsi="仿宋" w:eastAsia="仿宋"/>
                <w:bCs/>
                <w:color w:val="000000" w:themeColor="text1"/>
                <w:sz w:val="18"/>
                <w:szCs w:val="18"/>
                <w14:textFill>
                  <w14:solidFill>
                    <w14:schemeClr w14:val="tx1"/>
                  </w14:solidFill>
                </w14:textFill>
              </w:rPr>
            </w:pPr>
            <w:r>
              <w:rPr>
                <w:rFonts w:ascii="仿宋" w:hAnsi="仿宋" w:eastAsia="仿宋"/>
                <w:bCs/>
                <w:color w:val="000000" w:themeColor="text1"/>
                <w:sz w:val="18"/>
                <w:szCs w:val="18"/>
                <w14:textFill>
                  <w14:solidFill>
                    <w14:schemeClr w14:val="tx1"/>
                  </w14:solidFill>
                </w14:textFill>
              </w:rPr>
              <w:t>61</w:t>
            </w:r>
          </w:p>
        </w:tc>
        <w:tc>
          <w:tcPr>
            <w:tcW w:w="1035" w:type="dxa"/>
            <w:noWrap w:val="0"/>
            <w:vAlign w:val="top"/>
          </w:tcPr>
          <w:p>
            <w:pPr>
              <w:jc w:val="center"/>
              <w:rPr>
                <w:rFonts w:ascii="仿宋" w:hAnsi="仿宋" w:eastAsia="仿宋" w:cs="宋体"/>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4000</w:t>
            </w:r>
          </w:p>
        </w:tc>
        <w:tc>
          <w:tcPr>
            <w:tcW w:w="818" w:type="dxa"/>
            <w:noWrap w:val="0"/>
            <w:vAlign w:val="top"/>
          </w:tcPr>
          <w:p>
            <w:pPr>
              <w:jc w:val="center"/>
              <w:rPr>
                <w:rFonts w:ascii="仿宋" w:hAnsi="仿宋" w:eastAsia="仿宋" w:cs="宋体"/>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 xml:space="preserve">24 </w:t>
            </w:r>
          </w:p>
        </w:tc>
        <w:tc>
          <w:tcPr>
            <w:tcW w:w="645" w:type="dxa"/>
            <w:noWrap w:val="0"/>
            <w:vAlign w:val="top"/>
          </w:tcPr>
          <w:p>
            <w:pPr>
              <w:jc w:val="center"/>
              <w:rPr>
                <w:rFonts w:ascii="仿宋" w:hAnsi="仿宋" w:eastAsia="仿宋" w:cs="宋体"/>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0　</w:t>
            </w:r>
          </w:p>
        </w:tc>
        <w:tc>
          <w:tcPr>
            <w:tcW w:w="867" w:type="dxa"/>
            <w:noWrap w:val="0"/>
            <w:vAlign w:val="top"/>
          </w:tcPr>
          <w:p>
            <w:pPr>
              <w:jc w:val="center"/>
              <w:rPr>
                <w:rFonts w:ascii="仿宋" w:hAnsi="仿宋" w:eastAsia="仿宋" w:cs="宋体"/>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1200</w:t>
            </w:r>
          </w:p>
        </w:tc>
        <w:tc>
          <w:tcPr>
            <w:tcW w:w="839" w:type="dxa"/>
            <w:noWrap w:val="0"/>
            <w:vAlign w:val="top"/>
          </w:tcPr>
          <w:p>
            <w:pPr>
              <w:jc w:val="center"/>
              <w:rPr>
                <w:rFonts w:ascii="仿宋" w:hAnsi="仿宋" w:eastAsia="仿宋" w:cs="宋体"/>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0</w:t>
            </w:r>
          </w:p>
        </w:tc>
        <w:tc>
          <w:tcPr>
            <w:tcW w:w="741" w:type="dxa"/>
            <w:noWrap w:val="0"/>
            <w:vAlign w:val="top"/>
          </w:tcPr>
          <w:p>
            <w:pPr>
              <w:jc w:val="center"/>
              <w:rPr>
                <w:rFonts w:ascii="仿宋" w:hAnsi="仿宋" w:eastAsia="仿宋" w:cs="宋体"/>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2135</w:t>
            </w:r>
          </w:p>
        </w:tc>
        <w:tc>
          <w:tcPr>
            <w:tcW w:w="1042" w:type="dxa"/>
            <w:noWrap w:val="0"/>
            <w:vAlign w:val="top"/>
          </w:tcPr>
          <w:p>
            <w:pPr>
              <w:jc w:val="center"/>
              <w:rPr>
                <w:rFonts w:ascii="仿宋" w:hAnsi="仿宋" w:eastAsia="仿宋" w:cs="宋体"/>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3500</w:t>
            </w:r>
          </w:p>
        </w:tc>
        <w:tc>
          <w:tcPr>
            <w:tcW w:w="827" w:type="dxa"/>
            <w:noWrap w:val="0"/>
            <w:vAlign w:val="top"/>
          </w:tcPr>
          <w:p>
            <w:pPr>
              <w:jc w:val="center"/>
              <w:rPr>
                <w:rFonts w:ascii="仿宋" w:hAnsi="仿宋" w:eastAsia="仿宋" w:cs="宋体"/>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 xml:space="preserve">747 </w:t>
            </w:r>
          </w:p>
        </w:tc>
        <w:tc>
          <w:tcPr>
            <w:tcW w:w="634" w:type="dxa"/>
            <w:noWrap w:val="0"/>
            <w:vAlign w:val="top"/>
          </w:tcPr>
          <w:p>
            <w:pPr>
              <w:widowControl/>
              <w:jc w:val="center"/>
              <w:rPr>
                <w:rFonts w:ascii="仿宋" w:hAnsi="仿宋" w:eastAsia="仿宋" w:cs="宋体"/>
                <w:color w:val="000000" w:themeColor="text1"/>
                <w:kern w:val="0"/>
                <w:sz w:val="18"/>
                <w:szCs w:val="18"/>
                <w14:textFill>
                  <w14:solidFill>
                    <w14:schemeClr w14:val="tx1"/>
                  </w14:solidFill>
                </w14:textFill>
              </w:rPr>
            </w:pPr>
          </w:p>
        </w:tc>
        <w:tc>
          <w:tcPr>
            <w:tcW w:w="885" w:type="dxa"/>
            <w:noWrap w:val="0"/>
            <w:vAlign w:val="top"/>
          </w:tcPr>
          <w:p>
            <w:pPr>
              <w:widowControl/>
              <w:jc w:val="center"/>
              <w:rPr>
                <w:rFonts w:ascii="仿宋" w:hAnsi="仿宋" w:eastAsia="仿宋" w:cs="宋体"/>
                <w:color w:val="000000" w:themeColor="text1"/>
                <w:kern w:val="0"/>
                <w:sz w:val="18"/>
                <w:szCs w:val="18"/>
                <w14:textFill>
                  <w14:solidFill>
                    <w14:schemeClr w14:val="tx1"/>
                  </w14:solidFill>
                </w14:textFill>
              </w:rPr>
            </w:pPr>
          </w:p>
        </w:tc>
        <w:tc>
          <w:tcPr>
            <w:tcW w:w="822" w:type="dxa"/>
            <w:noWrap w:val="0"/>
            <w:vAlign w:val="top"/>
          </w:tcPr>
          <w:p>
            <w:pPr>
              <w:widowControl/>
              <w:jc w:val="center"/>
              <w:rPr>
                <w:rFonts w:ascii="仿宋" w:hAnsi="仿宋" w:eastAsia="仿宋" w:cs="宋体"/>
                <w:color w:val="000000" w:themeColor="text1"/>
                <w:kern w:val="0"/>
                <w:sz w:val="18"/>
                <w:szCs w:val="18"/>
                <w14:textFill>
                  <w14:solidFill>
                    <w14:schemeClr w14:val="tx1"/>
                  </w14:solidFill>
                </w14:textFill>
              </w:rPr>
            </w:pPr>
          </w:p>
        </w:tc>
        <w:tc>
          <w:tcPr>
            <w:tcW w:w="850" w:type="dxa"/>
            <w:noWrap w:val="0"/>
            <w:vAlign w:val="top"/>
          </w:tcPr>
          <w:p>
            <w:pPr>
              <w:jc w:val="center"/>
              <w:rPr>
                <w:rFonts w:ascii="仿宋" w:hAnsi="仿宋" w:eastAsia="仿宋" w:cs="宋体"/>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 xml:space="preserve">772 </w:t>
            </w:r>
          </w:p>
        </w:tc>
        <w:tc>
          <w:tcPr>
            <w:tcW w:w="634" w:type="dxa"/>
            <w:noWrap w:val="0"/>
            <w:vAlign w:val="top"/>
          </w:tcPr>
          <w:p>
            <w:pPr>
              <w:widowControl/>
              <w:jc w:val="center"/>
              <w:rPr>
                <w:rFonts w:ascii="仿宋" w:hAnsi="仿宋" w:eastAsia="仿宋" w:cs="宋体"/>
                <w:color w:val="000000" w:themeColor="text1"/>
                <w:kern w:val="0"/>
                <w:sz w:val="18"/>
                <w:szCs w:val="18"/>
                <w14:textFill>
                  <w14:solidFill>
                    <w14:schemeClr w14:val="tx1"/>
                  </w14:solidFill>
                </w14:textFill>
              </w:rPr>
            </w:pPr>
          </w:p>
        </w:tc>
        <w:tc>
          <w:tcPr>
            <w:tcW w:w="992" w:type="dxa"/>
            <w:noWrap w:val="0"/>
            <w:vAlign w:val="top"/>
          </w:tcPr>
          <w:p>
            <w:pPr>
              <w:widowControl/>
              <w:jc w:val="center"/>
              <w:rPr>
                <w:rFonts w:ascii="仿宋" w:hAnsi="仿宋" w:eastAsia="仿宋" w:cs="宋体"/>
                <w:color w:val="000000" w:themeColor="text1"/>
                <w:kern w:val="0"/>
                <w:sz w:val="18"/>
                <w:szCs w:val="18"/>
                <w14:textFill>
                  <w14:solidFill>
                    <w14:schemeClr w14:val="tx1"/>
                  </w14:solidFill>
                </w14:textFill>
              </w:rPr>
            </w:pPr>
          </w:p>
        </w:tc>
        <w:tc>
          <w:tcPr>
            <w:tcW w:w="992" w:type="dxa"/>
            <w:noWrap w:val="0"/>
            <w:vAlign w:val="top"/>
          </w:tcPr>
          <w:p>
            <w:pPr>
              <w:widowControl/>
              <w:jc w:val="center"/>
              <w:rPr>
                <w:rFonts w:ascii="仿宋" w:hAnsi="仿宋" w:eastAsia="仿宋"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4" w:hRule="atLeast"/>
          <w:jc w:val="center"/>
        </w:trPr>
        <w:tc>
          <w:tcPr>
            <w:tcW w:w="904" w:type="dxa"/>
            <w:noWrap w:val="0"/>
            <w:vAlign w:val="center"/>
          </w:tcPr>
          <w:p>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昭化区</w:t>
            </w:r>
          </w:p>
        </w:tc>
        <w:tc>
          <w:tcPr>
            <w:tcW w:w="842" w:type="dxa"/>
            <w:noWrap w:val="0"/>
            <w:vAlign w:val="center"/>
          </w:tcPr>
          <w:p>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昭化镇</w:t>
            </w:r>
          </w:p>
        </w:tc>
        <w:tc>
          <w:tcPr>
            <w:tcW w:w="668" w:type="dxa"/>
            <w:noWrap w:val="0"/>
            <w:vAlign w:val="center"/>
          </w:tcPr>
          <w:p>
            <w:pPr>
              <w:jc w:val="center"/>
              <w:rPr>
                <w:rFonts w:ascii="仿宋" w:hAnsi="仿宋" w:eastAsia="仿宋"/>
                <w:bCs/>
                <w:color w:val="000000" w:themeColor="text1"/>
                <w:sz w:val="18"/>
                <w:szCs w:val="18"/>
                <w14:textFill>
                  <w14:solidFill>
                    <w14:schemeClr w14:val="tx1"/>
                  </w14:solidFill>
                </w14:textFill>
              </w:rPr>
            </w:pPr>
            <w:r>
              <w:rPr>
                <w:rFonts w:ascii="仿宋" w:hAnsi="仿宋" w:eastAsia="仿宋"/>
                <w:bCs/>
                <w:color w:val="000000" w:themeColor="text1"/>
                <w:sz w:val="18"/>
                <w:szCs w:val="18"/>
                <w14:textFill>
                  <w14:solidFill>
                    <w14:schemeClr w14:val="tx1"/>
                  </w14:solidFill>
                </w14:textFill>
              </w:rPr>
              <w:t>69</w:t>
            </w:r>
          </w:p>
        </w:tc>
        <w:tc>
          <w:tcPr>
            <w:tcW w:w="1035" w:type="dxa"/>
            <w:noWrap w:val="0"/>
            <w:vAlign w:val="top"/>
          </w:tcPr>
          <w:p>
            <w:pPr>
              <w:jc w:val="center"/>
              <w:rPr>
                <w:rFonts w:ascii="仿宋" w:hAnsi="仿宋" w:eastAsia="仿宋" w:cs="宋体"/>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4000</w:t>
            </w:r>
          </w:p>
        </w:tc>
        <w:tc>
          <w:tcPr>
            <w:tcW w:w="818" w:type="dxa"/>
            <w:noWrap w:val="0"/>
            <w:vAlign w:val="top"/>
          </w:tcPr>
          <w:p>
            <w:pPr>
              <w:jc w:val="center"/>
              <w:rPr>
                <w:rFonts w:ascii="仿宋" w:hAnsi="仿宋" w:eastAsia="仿宋" w:cs="宋体"/>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 xml:space="preserve">28 </w:t>
            </w:r>
          </w:p>
        </w:tc>
        <w:tc>
          <w:tcPr>
            <w:tcW w:w="645" w:type="dxa"/>
            <w:noWrap w:val="0"/>
            <w:vAlign w:val="top"/>
          </w:tcPr>
          <w:p>
            <w:pPr>
              <w:jc w:val="center"/>
              <w:rPr>
                <w:rFonts w:ascii="仿宋" w:hAnsi="仿宋" w:eastAsia="仿宋" w:cs="宋体"/>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0　</w:t>
            </w:r>
          </w:p>
        </w:tc>
        <w:tc>
          <w:tcPr>
            <w:tcW w:w="867" w:type="dxa"/>
            <w:noWrap w:val="0"/>
            <w:vAlign w:val="top"/>
          </w:tcPr>
          <w:p>
            <w:pPr>
              <w:jc w:val="center"/>
              <w:rPr>
                <w:rFonts w:ascii="仿宋" w:hAnsi="仿宋" w:eastAsia="仿宋" w:cs="宋体"/>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1200</w:t>
            </w:r>
          </w:p>
        </w:tc>
        <w:tc>
          <w:tcPr>
            <w:tcW w:w="839" w:type="dxa"/>
            <w:noWrap w:val="0"/>
            <w:vAlign w:val="top"/>
          </w:tcPr>
          <w:p>
            <w:pPr>
              <w:jc w:val="center"/>
              <w:rPr>
                <w:rFonts w:ascii="仿宋" w:hAnsi="仿宋" w:eastAsia="仿宋" w:cs="宋体"/>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0</w:t>
            </w:r>
          </w:p>
        </w:tc>
        <w:tc>
          <w:tcPr>
            <w:tcW w:w="741" w:type="dxa"/>
            <w:noWrap w:val="0"/>
            <w:vAlign w:val="top"/>
          </w:tcPr>
          <w:p>
            <w:pPr>
              <w:jc w:val="center"/>
              <w:rPr>
                <w:rFonts w:ascii="仿宋" w:hAnsi="仿宋" w:eastAsia="仿宋" w:cs="宋体"/>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2415</w:t>
            </w:r>
          </w:p>
        </w:tc>
        <w:tc>
          <w:tcPr>
            <w:tcW w:w="1042" w:type="dxa"/>
            <w:noWrap w:val="0"/>
            <w:vAlign w:val="top"/>
          </w:tcPr>
          <w:p>
            <w:pPr>
              <w:jc w:val="center"/>
              <w:rPr>
                <w:rFonts w:ascii="仿宋" w:hAnsi="仿宋" w:eastAsia="仿宋" w:cs="宋体"/>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3500</w:t>
            </w:r>
          </w:p>
        </w:tc>
        <w:tc>
          <w:tcPr>
            <w:tcW w:w="827" w:type="dxa"/>
            <w:noWrap w:val="0"/>
            <w:vAlign w:val="top"/>
          </w:tcPr>
          <w:p>
            <w:pPr>
              <w:jc w:val="center"/>
              <w:rPr>
                <w:rFonts w:ascii="仿宋" w:hAnsi="仿宋" w:eastAsia="仿宋" w:cs="宋体"/>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 xml:space="preserve">845 </w:t>
            </w:r>
          </w:p>
        </w:tc>
        <w:tc>
          <w:tcPr>
            <w:tcW w:w="634" w:type="dxa"/>
            <w:noWrap w:val="0"/>
            <w:vAlign w:val="top"/>
          </w:tcPr>
          <w:p>
            <w:pPr>
              <w:widowControl/>
              <w:jc w:val="center"/>
              <w:rPr>
                <w:rFonts w:ascii="仿宋" w:hAnsi="仿宋" w:eastAsia="仿宋" w:cs="宋体"/>
                <w:color w:val="000000" w:themeColor="text1"/>
                <w:kern w:val="0"/>
                <w:sz w:val="18"/>
                <w:szCs w:val="18"/>
                <w14:textFill>
                  <w14:solidFill>
                    <w14:schemeClr w14:val="tx1"/>
                  </w14:solidFill>
                </w14:textFill>
              </w:rPr>
            </w:pPr>
          </w:p>
        </w:tc>
        <w:tc>
          <w:tcPr>
            <w:tcW w:w="885" w:type="dxa"/>
            <w:noWrap w:val="0"/>
            <w:vAlign w:val="top"/>
          </w:tcPr>
          <w:p>
            <w:pPr>
              <w:widowControl/>
              <w:jc w:val="center"/>
              <w:rPr>
                <w:rFonts w:ascii="仿宋" w:hAnsi="仿宋" w:eastAsia="仿宋" w:cs="宋体"/>
                <w:color w:val="000000" w:themeColor="text1"/>
                <w:kern w:val="0"/>
                <w:sz w:val="18"/>
                <w:szCs w:val="18"/>
                <w14:textFill>
                  <w14:solidFill>
                    <w14:schemeClr w14:val="tx1"/>
                  </w14:solidFill>
                </w14:textFill>
              </w:rPr>
            </w:pPr>
          </w:p>
        </w:tc>
        <w:tc>
          <w:tcPr>
            <w:tcW w:w="822" w:type="dxa"/>
            <w:noWrap w:val="0"/>
            <w:vAlign w:val="top"/>
          </w:tcPr>
          <w:p>
            <w:pPr>
              <w:widowControl/>
              <w:jc w:val="center"/>
              <w:rPr>
                <w:rFonts w:ascii="仿宋" w:hAnsi="仿宋" w:eastAsia="仿宋" w:cs="宋体"/>
                <w:color w:val="000000" w:themeColor="text1"/>
                <w:kern w:val="0"/>
                <w:sz w:val="18"/>
                <w:szCs w:val="18"/>
                <w14:textFill>
                  <w14:solidFill>
                    <w14:schemeClr w14:val="tx1"/>
                  </w14:solidFill>
                </w14:textFill>
              </w:rPr>
            </w:pPr>
          </w:p>
        </w:tc>
        <w:tc>
          <w:tcPr>
            <w:tcW w:w="850" w:type="dxa"/>
            <w:noWrap w:val="0"/>
            <w:vAlign w:val="top"/>
          </w:tcPr>
          <w:p>
            <w:pPr>
              <w:jc w:val="center"/>
              <w:rPr>
                <w:rFonts w:ascii="仿宋" w:hAnsi="仿宋" w:eastAsia="仿宋" w:cs="宋体"/>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 xml:space="preserve">873 </w:t>
            </w:r>
          </w:p>
        </w:tc>
        <w:tc>
          <w:tcPr>
            <w:tcW w:w="634" w:type="dxa"/>
            <w:noWrap w:val="0"/>
            <w:vAlign w:val="top"/>
          </w:tcPr>
          <w:p>
            <w:pPr>
              <w:widowControl/>
              <w:jc w:val="center"/>
              <w:rPr>
                <w:rFonts w:ascii="仿宋" w:hAnsi="仿宋" w:eastAsia="仿宋" w:cs="宋体"/>
                <w:color w:val="000000" w:themeColor="text1"/>
                <w:kern w:val="0"/>
                <w:sz w:val="18"/>
                <w:szCs w:val="18"/>
                <w14:textFill>
                  <w14:solidFill>
                    <w14:schemeClr w14:val="tx1"/>
                  </w14:solidFill>
                </w14:textFill>
              </w:rPr>
            </w:pPr>
          </w:p>
        </w:tc>
        <w:tc>
          <w:tcPr>
            <w:tcW w:w="992" w:type="dxa"/>
            <w:noWrap w:val="0"/>
            <w:vAlign w:val="top"/>
          </w:tcPr>
          <w:p>
            <w:pPr>
              <w:widowControl/>
              <w:jc w:val="center"/>
              <w:rPr>
                <w:rFonts w:ascii="仿宋" w:hAnsi="仿宋" w:eastAsia="仿宋" w:cs="宋体"/>
                <w:color w:val="000000" w:themeColor="text1"/>
                <w:kern w:val="0"/>
                <w:sz w:val="18"/>
                <w:szCs w:val="18"/>
                <w14:textFill>
                  <w14:solidFill>
                    <w14:schemeClr w14:val="tx1"/>
                  </w14:solidFill>
                </w14:textFill>
              </w:rPr>
            </w:pPr>
          </w:p>
        </w:tc>
        <w:tc>
          <w:tcPr>
            <w:tcW w:w="992" w:type="dxa"/>
            <w:noWrap w:val="0"/>
            <w:vAlign w:val="top"/>
          </w:tcPr>
          <w:p>
            <w:pPr>
              <w:widowControl/>
              <w:jc w:val="center"/>
              <w:rPr>
                <w:rFonts w:ascii="仿宋" w:hAnsi="仿宋" w:eastAsia="仿宋"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4" w:hRule="atLeast"/>
          <w:jc w:val="center"/>
        </w:trPr>
        <w:tc>
          <w:tcPr>
            <w:tcW w:w="904" w:type="dxa"/>
            <w:noWrap w:val="0"/>
            <w:vAlign w:val="center"/>
          </w:tcPr>
          <w:p>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朝天区</w:t>
            </w:r>
          </w:p>
        </w:tc>
        <w:tc>
          <w:tcPr>
            <w:tcW w:w="842" w:type="dxa"/>
            <w:noWrap w:val="0"/>
            <w:vAlign w:val="center"/>
          </w:tcPr>
          <w:p>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李家镇</w:t>
            </w:r>
          </w:p>
        </w:tc>
        <w:tc>
          <w:tcPr>
            <w:tcW w:w="668" w:type="dxa"/>
            <w:noWrap w:val="0"/>
            <w:vAlign w:val="center"/>
          </w:tcPr>
          <w:p>
            <w:pPr>
              <w:jc w:val="center"/>
              <w:rPr>
                <w:rFonts w:ascii="仿宋" w:hAnsi="仿宋" w:eastAsia="仿宋"/>
                <w:bCs/>
                <w:color w:val="000000" w:themeColor="text1"/>
                <w:sz w:val="18"/>
                <w:szCs w:val="18"/>
                <w14:textFill>
                  <w14:solidFill>
                    <w14:schemeClr w14:val="tx1"/>
                  </w14:solidFill>
                </w14:textFill>
              </w:rPr>
            </w:pPr>
            <w:r>
              <w:rPr>
                <w:rFonts w:ascii="仿宋" w:hAnsi="仿宋" w:eastAsia="仿宋"/>
                <w:bCs/>
                <w:color w:val="000000" w:themeColor="text1"/>
                <w:sz w:val="18"/>
                <w:szCs w:val="18"/>
                <w14:textFill>
                  <w14:solidFill>
                    <w14:schemeClr w14:val="tx1"/>
                  </w14:solidFill>
                </w14:textFill>
              </w:rPr>
              <w:t>43</w:t>
            </w:r>
          </w:p>
        </w:tc>
        <w:tc>
          <w:tcPr>
            <w:tcW w:w="1035" w:type="dxa"/>
            <w:noWrap w:val="0"/>
            <w:vAlign w:val="top"/>
          </w:tcPr>
          <w:p>
            <w:pPr>
              <w:jc w:val="center"/>
              <w:rPr>
                <w:rFonts w:ascii="仿宋" w:hAnsi="仿宋" w:eastAsia="仿宋" w:cs="宋体"/>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4000</w:t>
            </w:r>
          </w:p>
        </w:tc>
        <w:tc>
          <w:tcPr>
            <w:tcW w:w="818" w:type="dxa"/>
            <w:noWrap w:val="0"/>
            <w:vAlign w:val="top"/>
          </w:tcPr>
          <w:p>
            <w:pPr>
              <w:jc w:val="center"/>
              <w:rPr>
                <w:rFonts w:ascii="仿宋" w:hAnsi="仿宋" w:eastAsia="仿宋" w:cs="宋体"/>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 xml:space="preserve">17 </w:t>
            </w:r>
          </w:p>
        </w:tc>
        <w:tc>
          <w:tcPr>
            <w:tcW w:w="645" w:type="dxa"/>
            <w:noWrap w:val="0"/>
            <w:vAlign w:val="top"/>
          </w:tcPr>
          <w:p>
            <w:pPr>
              <w:jc w:val="center"/>
              <w:rPr>
                <w:rFonts w:ascii="仿宋" w:hAnsi="仿宋" w:eastAsia="仿宋" w:cs="宋体"/>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0　</w:t>
            </w:r>
          </w:p>
        </w:tc>
        <w:tc>
          <w:tcPr>
            <w:tcW w:w="867" w:type="dxa"/>
            <w:noWrap w:val="0"/>
            <w:vAlign w:val="top"/>
          </w:tcPr>
          <w:p>
            <w:pPr>
              <w:jc w:val="center"/>
              <w:rPr>
                <w:rFonts w:ascii="仿宋" w:hAnsi="仿宋" w:eastAsia="仿宋" w:cs="宋体"/>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1200</w:t>
            </w:r>
          </w:p>
        </w:tc>
        <w:tc>
          <w:tcPr>
            <w:tcW w:w="839" w:type="dxa"/>
            <w:noWrap w:val="0"/>
            <w:vAlign w:val="top"/>
          </w:tcPr>
          <w:p>
            <w:pPr>
              <w:jc w:val="center"/>
              <w:rPr>
                <w:rFonts w:ascii="仿宋" w:hAnsi="仿宋" w:eastAsia="仿宋" w:cs="宋体"/>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0</w:t>
            </w:r>
          </w:p>
        </w:tc>
        <w:tc>
          <w:tcPr>
            <w:tcW w:w="741" w:type="dxa"/>
            <w:noWrap w:val="0"/>
            <w:vAlign w:val="top"/>
          </w:tcPr>
          <w:p>
            <w:pPr>
              <w:jc w:val="center"/>
              <w:rPr>
                <w:rFonts w:ascii="仿宋" w:hAnsi="仿宋" w:eastAsia="仿宋" w:cs="宋体"/>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1505</w:t>
            </w:r>
          </w:p>
        </w:tc>
        <w:tc>
          <w:tcPr>
            <w:tcW w:w="1042" w:type="dxa"/>
            <w:noWrap w:val="0"/>
            <w:vAlign w:val="top"/>
          </w:tcPr>
          <w:p>
            <w:pPr>
              <w:jc w:val="center"/>
              <w:rPr>
                <w:rFonts w:ascii="仿宋" w:hAnsi="仿宋" w:eastAsia="仿宋" w:cs="宋体"/>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3500</w:t>
            </w:r>
          </w:p>
        </w:tc>
        <w:tc>
          <w:tcPr>
            <w:tcW w:w="827" w:type="dxa"/>
            <w:noWrap w:val="0"/>
            <w:vAlign w:val="top"/>
          </w:tcPr>
          <w:p>
            <w:pPr>
              <w:jc w:val="center"/>
              <w:rPr>
                <w:rFonts w:ascii="仿宋" w:hAnsi="仿宋" w:eastAsia="仿宋" w:cs="宋体"/>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 xml:space="preserve">527 </w:t>
            </w:r>
          </w:p>
        </w:tc>
        <w:tc>
          <w:tcPr>
            <w:tcW w:w="634" w:type="dxa"/>
            <w:noWrap w:val="0"/>
            <w:vAlign w:val="top"/>
          </w:tcPr>
          <w:p>
            <w:pPr>
              <w:widowControl/>
              <w:jc w:val="center"/>
              <w:rPr>
                <w:rFonts w:ascii="仿宋" w:hAnsi="仿宋" w:eastAsia="仿宋" w:cs="宋体"/>
                <w:color w:val="000000" w:themeColor="text1"/>
                <w:kern w:val="0"/>
                <w:sz w:val="18"/>
                <w:szCs w:val="18"/>
                <w14:textFill>
                  <w14:solidFill>
                    <w14:schemeClr w14:val="tx1"/>
                  </w14:solidFill>
                </w14:textFill>
              </w:rPr>
            </w:pPr>
          </w:p>
        </w:tc>
        <w:tc>
          <w:tcPr>
            <w:tcW w:w="885" w:type="dxa"/>
            <w:noWrap w:val="0"/>
            <w:vAlign w:val="top"/>
          </w:tcPr>
          <w:p>
            <w:pPr>
              <w:widowControl/>
              <w:jc w:val="center"/>
              <w:rPr>
                <w:rFonts w:ascii="仿宋" w:hAnsi="仿宋" w:eastAsia="仿宋" w:cs="宋体"/>
                <w:color w:val="000000" w:themeColor="text1"/>
                <w:kern w:val="0"/>
                <w:sz w:val="18"/>
                <w:szCs w:val="18"/>
                <w14:textFill>
                  <w14:solidFill>
                    <w14:schemeClr w14:val="tx1"/>
                  </w14:solidFill>
                </w14:textFill>
              </w:rPr>
            </w:pPr>
          </w:p>
        </w:tc>
        <w:tc>
          <w:tcPr>
            <w:tcW w:w="822" w:type="dxa"/>
            <w:noWrap w:val="0"/>
            <w:vAlign w:val="top"/>
          </w:tcPr>
          <w:p>
            <w:pPr>
              <w:widowControl/>
              <w:jc w:val="center"/>
              <w:rPr>
                <w:rFonts w:ascii="仿宋" w:hAnsi="仿宋" w:eastAsia="仿宋" w:cs="宋体"/>
                <w:color w:val="000000" w:themeColor="text1"/>
                <w:kern w:val="0"/>
                <w:sz w:val="18"/>
                <w:szCs w:val="18"/>
                <w14:textFill>
                  <w14:solidFill>
                    <w14:schemeClr w14:val="tx1"/>
                  </w14:solidFill>
                </w14:textFill>
              </w:rPr>
            </w:pPr>
          </w:p>
        </w:tc>
        <w:tc>
          <w:tcPr>
            <w:tcW w:w="850" w:type="dxa"/>
            <w:noWrap w:val="0"/>
            <w:vAlign w:val="top"/>
          </w:tcPr>
          <w:p>
            <w:pPr>
              <w:jc w:val="center"/>
              <w:rPr>
                <w:rFonts w:ascii="仿宋" w:hAnsi="仿宋" w:eastAsia="仿宋" w:cs="宋体"/>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 xml:space="preserve">544 </w:t>
            </w:r>
          </w:p>
        </w:tc>
        <w:tc>
          <w:tcPr>
            <w:tcW w:w="634" w:type="dxa"/>
            <w:noWrap w:val="0"/>
            <w:vAlign w:val="top"/>
          </w:tcPr>
          <w:p>
            <w:pPr>
              <w:widowControl/>
              <w:jc w:val="center"/>
              <w:rPr>
                <w:rFonts w:ascii="仿宋" w:hAnsi="仿宋" w:eastAsia="仿宋" w:cs="宋体"/>
                <w:color w:val="000000" w:themeColor="text1"/>
                <w:kern w:val="0"/>
                <w:sz w:val="18"/>
                <w:szCs w:val="18"/>
                <w14:textFill>
                  <w14:solidFill>
                    <w14:schemeClr w14:val="tx1"/>
                  </w14:solidFill>
                </w14:textFill>
              </w:rPr>
            </w:pPr>
          </w:p>
        </w:tc>
        <w:tc>
          <w:tcPr>
            <w:tcW w:w="992" w:type="dxa"/>
            <w:noWrap w:val="0"/>
            <w:vAlign w:val="top"/>
          </w:tcPr>
          <w:p>
            <w:pPr>
              <w:widowControl/>
              <w:jc w:val="center"/>
              <w:rPr>
                <w:rFonts w:ascii="仿宋" w:hAnsi="仿宋" w:eastAsia="仿宋" w:cs="宋体"/>
                <w:color w:val="000000" w:themeColor="text1"/>
                <w:kern w:val="0"/>
                <w:sz w:val="18"/>
                <w:szCs w:val="18"/>
                <w14:textFill>
                  <w14:solidFill>
                    <w14:schemeClr w14:val="tx1"/>
                  </w14:solidFill>
                </w14:textFill>
              </w:rPr>
            </w:pPr>
          </w:p>
        </w:tc>
        <w:tc>
          <w:tcPr>
            <w:tcW w:w="992" w:type="dxa"/>
            <w:noWrap w:val="0"/>
            <w:vAlign w:val="top"/>
          </w:tcPr>
          <w:p>
            <w:pPr>
              <w:widowControl/>
              <w:jc w:val="center"/>
              <w:rPr>
                <w:rFonts w:ascii="仿宋" w:hAnsi="仿宋" w:eastAsia="仿宋"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4" w:hRule="atLeast"/>
          <w:jc w:val="center"/>
        </w:trPr>
        <w:tc>
          <w:tcPr>
            <w:tcW w:w="904" w:type="dxa"/>
            <w:noWrap w:val="0"/>
            <w:vAlign w:val="center"/>
          </w:tcPr>
          <w:p>
            <w:pPr>
              <w:jc w:val="center"/>
              <w:rPr>
                <w:rFonts w:ascii="仿宋" w:hAnsi="仿宋" w:eastAsia="仿宋"/>
                <w:color w:val="000000" w:themeColor="text1"/>
                <w:sz w:val="18"/>
                <w:szCs w:val="18"/>
                <w14:textFill>
                  <w14:solidFill>
                    <w14:schemeClr w14:val="tx1"/>
                  </w14:solidFill>
                </w14:textFill>
              </w:rPr>
            </w:pPr>
            <w:r>
              <w:rPr>
                <w:rFonts w:ascii="仿宋" w:hAnsi="仿宋" w:eastAsia="仿宋"/>
                <w:color w:val="000000" w:themeColor="text1"/>
                <w:sz w:val="18"/>
                <w:szCs w:val="18"/>
                <w14:textFill>
                  <w14:solidFill>
                    <w14:schemeClr w14:val="tx1"/>
                  </w14:solidFill>
                </w14:textFill>
              </w:rPr>
              <w:t>朝天区</w:t>
            </w:r>
          </w:p>
        </w:tc>
        <w:tc>
          <w:tcPr>
            <w:tcW w:w="842" w:type="dxa"/>
            <w:noWrap w:val="0"/>
            <w:vAlign w:val="center"/>
          </w:tcPr>
          <w:p>
            <w:pPr>
              <w:jc w:val="center"/>
              <w:rPr>
                <w:rFonts w:ascii="仿宋" w:hAnsi="仿宋" w:eastAsia="仿宋"/>
                <w:color w:val="000000" w:themeColor="text1"/>
                <w:sz w:val="18"/>
                <w:szCs w:val="18"/>
                <w14:textFill>
                  <w14:solidFill>
                    <w14:schemeClr w14:val="tx1"/>
                  </w14:solidFill>
                </w14:textFill>
              </w:rPr>
            </w:pPr>
            <w:r>
              <w:rPr>
                <w:rFonts w:ascii="仿宋" w:hAnsi="仿宋" w:eastAsia="仿宋"/>
                <w:color w:val="000000" w:themeColor="text1"/>
                <w:sz w:val="18"/>
                <w:szCs w:val="18"/>
                <w14:textFill>
                  <w14:solidFill>
                    <w14:schemeClr w14:val="tx1"/>
                  </w14:solidFill>
                </w14:textFill>
              </w:rPr>
              <w:t>沙河镇</w:t>
            </w:r>
          </w:p>
        </w:tc>
        <w:tc>
          <w:tcPr>
            <w:tcW w:w="668" w:type="dxa"/>
            <w:noWrap w:val="0"/>
            <w:vAlign w:val="center"/>
          </w:tcPr>
          <w:p>
            <w:pPr>
              <w:jc w:val="center"/>
              <w:rPr>
                <w:rFonts w:ascii="仿宋" w:hAnsi="仿宋" w:eastAsia="仿宋"/>
                <w:bCs/>
                <w:color w:val="000000" w:themeColor="text1"/>
                <w:sz w:val="18"/>
                <w:szCs w:val="18"/>
                <w14:textFill>
                  <w14:solidFill>
                    <w14:schemeClr w14:val="tx1"/>
                  </w14:solidFill>
                </w14:textFill>
              </w:rPr>
            </w:pPr>
            <w:r>
              <w:rPr>
                <w:rFonts w:ascii="仿宋" w:hAnsi="仿宋" w:eastAsia="仿宋"/>
                <w:bCs/>
                <w:color w:val="000000" w:themeColor="text1"/>
                <w:sz w:val="18"/>
                <w:szCs w:val="18"/>
                <w14:textFill>
                  <w14:solidFill>
                    <w14:schemeClr w14:val="tx1"/>
                  </w14:solidFill>
                </w14:textFill>
              </w:rPr>
              <w:t>59</w:t>
            </w:r>
          </w:p>
        </w:tc>
        <w:tc>
          <w:tcPr>
            <w:tcW w:w="1035" w:type="dxa"/>
            <w:noWrap w:val="0"/>
            <w:vAlign w:val="top"/>
          </w:tcPr>
          <w:p>
            <w:pPr>
              <w:jc w:val="center"/>
              <w:rPr>
                <w:rFonts w:ascii="仿宋" w:hAnsi="仿宋" w:eastAsia="仿宋" w:cs="宋体"/>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4000</w:t>
            </w:r>
          </w:p>
        </w:tc>
        <w:tc>
          <w:tcPr>
            <w:tcW w:w="818" w:type="dxa"/>
            <w:noWrap w:val="0"/>
            <w:vAlign w:val="top"/>
          </w:tcPr>
          <w:p>
            <w:pPr>
              <w:jc w:val="center"/>
              <w:rPr>
                <w:rFonts w:ascii="仿宋" w:hAnsi="仿宋" w:eastAsia="仿宋" w:cs="宋体"/>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 xml:space="preserve">24 </w:t>
            </w:r>
          </w:p>
        </w:tc>
        <w:tc>
          <w:tcPr>
            <w:tcW w:w="645" w:type="dxa"/>
            <w:noWrap w:val="0"/>
            <w:vAlign w:val="top"/>
          </w:tcPr>
          <w:p>
            <w:pPr>
              <w:jc w:val="center"/>
              <w:rPr>
                <w:rFonts w:ascii="仿宋" w:hAnsi="仿宋" w:eastAsia="仿宋" w:cs="宋体"/>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0</w:t>
            </w:r>
          </w:p>
        </w:tc>
        <w:tc>
          <w:tcPr>
            <w:tcW w:w="867" w:type="dxa"/>
            <w:noWrap w:val="0"/>
            <w:vAlign w:val="top"/>
          </w:tcPr>
          <w:p>
            <w:pPr>
              <w:jc w:val="center"/>
              <w:rPr>
                <w:rFonts w:ascii="仿宋" w:hAnsi="仿宋" w:eastAsia="仿宋" w:cs="宋体"/>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1200</w:t>
            </w:r>
          </w:p>
        </w:tc>
        <w:tc>
          <w:tcPr>
            <w:tcW w:w="839" w:type="dxa"/>
            <w:noWrap w:val="0"/>
            <w:vAlign w:val="top"/>
          </w:tcPr>
          <w:p>
            <w:pPr>
              <w:jc w:val="center"/>
              <w:rPr>
                <w:rFonts w:ascii="仿宋" w:hAnsi="仿宋" w:eastAsia="仿宋" w:cs="宋体"/>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0</w:t>
            </w:r>
          </w:p>
        </w:tc>
        <w:tc>
          <w:tcPr>
            <w:tcW w:w="741" w:type="dxa"/>
            <w:noWrap w:val="0"/>
            <w:vAlign w:val="top"/>
          </w:tcPr>
          <w:p>
            <w:pPr>
              <w:jc w:val="center"/>
              <w:rPr>
                <w:rFonts w:ascii="仿宋" w:hAnsi="仿宋" w:eastAsia="仿宋" w:cs="宋体"/>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2065</w:t>
            </w:r>
          </w:p>
        </w:tc>
        <w:tc>
          <w:tcPr>
            <w:tcW w:w="1042" w:type="dxa"/>
            <w:noWrap w:val="0"/>
            <w:vAlign w:val="top"/>
          </w:tcPr>
          <w:p>
            <w:pPr>
              <w:jc w:val="center"/>
              <w:rPr>
                <w:rFonts w:ascii="仿宋" w:hAnsi="仿宋" w:eastAsia="仿宋" w:cs="宋体"/>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3500</w:t>
            </w:r>
          </w:p>
        </w:tc>
        <w:tc>
          <w:tcPr>
            <w:tcW w:w="827" w:type="dxa"/>
            <w:noWrap w:val="0"/>
            <w:vAlign w:val="top"/>
          </w:tcPr>
          <w:p>
            <w:pPr>
              <w:jc w:val="center"/>
              <w:rPr>
                <w:rFonts w:ascii="仿宋" w:hAnsi="仿宋" w:eastAsia="仿宋" w:cs="宋体"/>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 xml:space="preserve">723 </w:t>
            </w:r>
          </w:p>
        </w:tc>
        <w:tc>
          <w:tcPr>
            <w:tcW w:w="634" w:type="dxa"/>
            <w:noWrap w:val="0"/>
            <w:vAlign w:val="top"/>
          </w:tcPr>
          <w:p>
            <w:pPr>
              <w:widowControl/>
              <w:jc w:val="center"/>
              <w:rPr>
                <w:rFonts w:ascii="仿宋" w:hAnsi="仿宋" w:eastAsia="仿宋" w:cs="宋体"/>
                <w:color w:val="000000" w:themeColor="text1"/>
                <w:kern w:val="0"/>
                <w:sz w:val="18"/>
                <w:szCs w:val="18"/>
                <w14:textFill>
                  <w14:solidFill>
                    <w14:schemeClr w14:val="tx1"/>
                  </w14:solidFill>
                </w14:textFill>
              </w:rPr>
            </w:pPr>
          </w:p>
        </w:tc>
        <w:tc>
          <w:tcPr>
            <w:tcW w:w="885" w:type="dxa"/>
            <w:noWrap w:val="0"/>
            <w:vAlign w:val="top"/>
          </w:tcPr>
          <w:p>
            <w:pPr>
              <w:widowControl/>
              <w:jc w:val="center"/>
              <w:rPr>
                <w:rFonts w:ascii="仿宋" w:hAnsi="仿宋" w:eastAsia="仿宋" w:cs="宋体"/>
                <w:color w:val="000000" w:themeColor="text1"/>
                <w:kern w:val="0"/>
                <w:sz w:val="18"/>
                <w:szCs w:val="18"/>
                <w14:textFill>
                  <w14:solidFill>
                    <w14:schemeClr w14:val="tx1"/>
                  </w14:solidFill>
                </w14:textFill>
              </w:rPr>
            </w:pPr>
          </w:p>
        </w:tc>
        <w:tc>
          <w:tcPr>
            <w:tcW w:w="822" w:type="dxa"/>
            <w:noWrap w:val="0"/>
            <w:vAlign w:val="top"/>
          </w:tcPr>
          <w:p>
            <w:pPr>
              <w:widowControl/>
              <w:jc w:val="center"/>
              <w:rPr>
                <w:rFonts w:ascii="仿宋" w:hAnsi="仿宋" w:eastAsia="仿宋" w:cs="宋体"/>
                <w:color w:val="000000" w:themeColor="text1"/>
                <w:kern w:val="0"/>
                <w:sz w:val="18"/>
                <w:szCs w:val="18"/>
                <w14:textFill>
                  <w14:solidFill>
                    <w14:schemeClr w14:val="tx1"/>
                  </w14:solidFill>
                </w14:textFill>
              </w:rPr>
            </w:pPr>
          </w:p>
        </w:tc>
        <w:tc>
          <w:tcPr>
            <w:tcW w:w="850" w:type="dxa"/>
            <w:noWrap w:val="0"/>
            <w:vAlign w:val="top"/>
          </w:tcPr>
          <w:p>
            <w:pPr>
              <w:jc w:val="center"/>
              <w:rPr>
                <w:rFonts w:ascii="仿宋" w:hAnsi="仿宋" w:eastAsia="仿宋" w:cs="宋体"/>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 xml:space="preserve">746 </w:t>
            </w:r>
          </w:p>
        </w:tc>
        <w:tc>
          <w:tcPr>
            <w:tcW w:w="634" w:type="dxa"/>
            <w:noWrap w:val="0"/>
            <w:vAlign w:val="top"/>
          </w:tcPr>
          <w:p>
            <w:pPr>
              <w:widowControl/>
              <w:jc w:val="center"/>
              <w:rPr>
                <w:rFonts w:ascii="仿宋" w:hAnsi="仿宋" w:eastAsia="仿宋" w:cs="宋体"/>
                <w:color w:val="000000" w:themeColor="text1"/>
                <w:kern w:val="0"/>
                <w:sz w:val="18"/>
                <w:szCs w:val="18"/>
                <w14:textFill>
                  <w14:solidFill>
                    <w14:schemeClr w14:val="tx1"/>
                  </w14:solidFill>
                </w14:textFill>
              </w:rPr>
            </w:pPr>
          </w:p>
        </w:tc>
        <w:tc>
          <w:tcPr>
            <w:tcW w:w="992" w:type="dxa"/>
            <w:noWrap w:val="0"/>
            <w:vAlign w:val="top"/>
          </w:tcPr>
          <w:p>
            <w:pPr>
              <w:widowControl/>
              <w:jc w:val="center"/>
              <w:rPr>
                <w:rFonts w:ascii="仿宋" w:hAnsi="仿宋" w:eastAsia="仿宋" w:cs="宋体"/>
                <w:color w:val="000000" w:themeColor="text1"/>
                <w:kern w:val="0"/>
                <w:sz w:val="18"/>
                <w:szCs w:val="18"/>
                <w14:textFill>
                  <w14:solidFill>
                    <w14:schemeClr w14:val="tx1"/>
                  </w14:solidFill>
                </w14:textFill>
              </w:rPr>
            </w:pPr>
          </w:p>
        </w:tc>
        <w:tc>
          <w:tcPr>
            <w:tcW w:w="992" w:type="dxa"/>
            <w:noWrap w:val="0"/>
            <w:vAlign w:val="top"/>
          </w:tcPr>
          <w:p>
            <w:pPr>
              <w:widowControl/>
              <w:jc w:val="center"/>
              <w:rPr>
                <w:rFonts w:ascii="仿宋" w:hAnsi="仿宋" w:eastAsia="仿宋" w:cs="宋体"/>
                <w:color w:val="000000" w:themeColor="text1"/>
                <w:kern w:val="0"/>
                <w:sz w:val="18"/>
                <w:szCs w:val="18"/>
                <w14:textFill>
                  <w14:solidFill>
                    <w14:schemeClr w14:val="tx1"/>
                  </w14:solidFill>
                </w14:textFill>
              </w:rPr>
            </w:pPr>
          </w:p>
        </w:tc>
      </w:tr>
    </w:tbl>
    <w:p>
      <w:pPr>
        <w:spacing w:line="580" w:lineRule="exact"/>
        <w:rPr>
          <w:rFonts w:hint="eastAsia" w:ascii="黑体" w:hAnsi="黑体" w:eastAsia="黑体"/>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br w:type="page"/>
      </w:r>
      <w:r>
        <w:rPr>
          <w:rFonts w:hint="eastAsia" w:ascii="黑体" w:hAnsi="黑体" w:eastAsia="黑体"/>
          <w:color w:val="000000" w:themeColor="text1"/>
          <w:sz w:val="32"/>
          <w:szCs w:val="32"/>
          <w14:textFill>
            <w14:solidFill>
              <w14:schemeClr w14:val="tx1"/>
            </w14:solidFill>
          </w14:textFill>
        </w:rPr>
        <w:t>附件3</w:t>
      </w:r>
    </w:p>
    <w:p>
      <w:pPr>
        <w:widowControl w:val="0"/>
        <w:spacing w:line="576" w:lineRule="exact"/>
        <w:ind w:firstLine="0" w:firstLineChars="0"/>
        <w:jc w:val="center"/>
        <w:rPr>
          <w:rFonts w:ascii="Times New Roman" w:hAnsi="Times New Roman" w:eastAsia="方正仿宋简体" w:cs="Times New Roman"/>
          <w:color w:val="000000" w:themeColor="text1"/>
          <w:kern w:val="2"/>
          <w:sz w:val="32"/>
          <w:lang w:val="en-US" w:eastAsia="zh-CN" w:bidi="ar-SA"/>
          <w14:textFill>
            <w14:solidFill>
              <w14:schemeClr w14:val="tx1"/>
            </w14:solidFill>
          </w14:textFill>
        </w:rPr>
      </w:pPr>
    </w:p>
    <w:p>
      <w:pPr>
        <w:spacing w:line="576" w:lineRule="exact"/>
        <w:jc w:val="center"/>
        <w:rPr>
          <w:rFonts w:hint="eastAsia"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2021年度广元市试点乡镇干部周转房保障项目建设资金来源表</w:t>
      </w:r>
    </w:p>
    <w:p>
      <w:pPr>
        <w:widowControl w:val="0"/>
        <w:spacing w:line="576" w:lineRule="exact"/>
        <w:ind w:firstLine="0" w:firstLineChars="0"/>
        <w:jc w:val="center"/>
        <w:rPr>
          <w:rFonts w:hint="eastAsia" w:ascii="Times New Roman" w:hAnsi="Times New Roman" w:eastAsia="方正仿宋简体" w:cs="Times New Roman"/>
          <w:color w:val="000000" w:themeColor="text1"/>
          <w:kern w:val="2"/>
          <w:sz w:val="32"/>
          <w:lang w:val="en-US" w:eastAsia="zh-CN" w:bidi="ar-SA"/>
          <w14:textFill>
            <w14:solidFill>
              <w14:schemeClr w14:val="tx1"/>
            </w14:solidFill>
          </w14:textFill>
        </w:rPr>
      </w:pPr>
    </w:p>
    <w:tbl>
      <w:tblPr>
        <w:tblStyle w:val="5"/>
        <w:tblW w:w="14176"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53"/>
        <w:gridCol w:w="980"/>
        <w:gridCol w:w="1226"/>
        <w:gridCol w:w="1241"/>
        <w:gridCol w:w="1229"/>
        <w:gridCol w:w="1241"/>
        <w:gridCol w:w="1229"/>
        <w:gridCol w:w="1241"/>
        <w:gridCol w:w="1232"/>
        <w:gridCol w:w="1228"/>
        <w:gridCol w:w="1189"/>
        <w:gridCol w:w="118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4" w:hRule="atLeast"/>
        </w:trPr>
        <w:tc>
          <w:tcPr>
            <w:tcW w:w="953" w:type="dxa"/>
            <w:vMerge w:val="restart"/>
            <w:noWrap/>
            <w:vAlign w:val="center"/>
          </w:tcPr>
          <w:p>
            <w:pPr>
              <w:widowControl/>
              <w:spacing w:line="280" w:lineRule="exact"/>
              <w:jc w:val="center"/>
              <w:rPr>
                <w:rFonts w:ascii="黑体" w:hAnsi="黑体" w:eastAsia="黑体" w:cs="宋体"/>
                <w:bCs/>
                <w:color w:val="000000" w:themeColor="text1"/>
                <w:kern w:val="0"/>
                <w:szCs w:val="21"/>
                <w14:textFill>
                  <w14:solidFill>
                    <w14:schemeClr w14:val="tx1"/>
                  </w14:solidFill>
                </w14:textFill>
              </w:rPr>
            </w:pPr>
            <w:r>
              <w:rPr>
                <w:rFonts w:hint="eastAsia" w:ascii="黑体" w:hAnsi="黑体" w:eastAsia="黑体" w:cs="宋体"/>
                <w:bCs/>
                <w:color w:val="000000" w:themeColor="text1"/>
                <w:kern w:val="0"/>
                <w:szCs w:val="21"/>
                <w14:textFill>
                  <w14:solidFill>
                    <w14:schemeClr w14:val="tx1"/>
                  </w14:solidFill>
                </w14:textFill>
              </w:rPr>
              <w:t>县</w:t>
            </w:r>
          </w:p>
          <w:p>
            <w:pPr>
              <w:widowControl/>
              <w:spacing w:line="280" w:lineRule="exact"/>
              <w:jc w:val="center"/>
              <w:rPr>
                <w:rFonts w:ascii="黑体" w:hAnsi="黑体" w:eastAsia="黑体" w:cs="宋体"/>
                <w:bCs/>
                <w:color w:val="000000" w:themeColor="text1"/>
                <w:kern w:val="0"/>
                <w:szCs w:val="21"/>
                <w14:textFill>
                  <w14:solidFill>
                    <w14:schemeClr w14:val="tx1"/>
                  </w14:solidFill>
                </w14:textFill>
              </w:rPr>
            </w:pPr>
            <w:r>
              <w:rPr>
                <w:rFonts w:hint="eastAsia" w:ascii="黑体" w:hAnsi="黑体" w:eastAsia="黑体" w:cs="宋体"/>
                <w:bCs/>
                <w:color w:val="000000" w:themeColor="text1"/>
                <w:kern w:val="0"/>
                <w:szCs w:val="21"/>
                <w14:textFill>
                  <w14:solidFill>
                    <w14:schemeClr w14:val="tx1"/>
                  </w14:solidFill>
                </w14:textFill>
              </w:rPr>
              <w:t>（市</w:t>
            </w:r>
          </w:p>
          <w:p>
            <w:pPr>
              <w:widowControl/>
              <w:spacing w:line="280" w:lineRule="exact"/>
              <w:jc w:val="center"/>
              <w:rPr>
                <w:rFonts w:ascii="黑体" w:hAnsi="黑体" w:eastAsia="黑体" w:cs="宋体"/>
                <w:bCs/>
                <w:color w:val="000000" w:themeColor="text1"/>
                <w:kern w:val="0"/>
                <w:szCs w:val="21"/>
                <w14:textFill>
                  <w14:solidFill>
                    <w14:schemeClr w14:val="tx1"/>
                  </w14:solidFill>
                </w14:textFill>
              </w:rPr>
            </w:pPr>
            <w:r>
              <w:rPr>
                <w:rFonts w:hint="eastAsia" w:ascii="黑体" w:hAnsi="黑体" w:eastAsia="黑体" w:cs="宋体"/>
                <w:bCs/>
                <w:color w:val="000000" w:themeColor="text1"/>
                <w:kern w:val="0"/>
                <w:szCs w:val="21"/>
                <w14:textFill>
                  <w14:solidFill>
                    <w14:schemeClr w14:val="tx1"/>
                  </w14:solidFill>
                </w14:textFill>
              </w:rPr>
              <w:t>、区）</w:t>
            </w:r>
          </w:p>
        </w:tc>
        <w:tc>
          <w:tcPr>
            <w:tcW w:w="980" w:type="dxa"/>
            <w:vMerge w:val="restart"/>
            <w:noWrap/>
            <w:vAlign w:val="center"/>
          </w:tcPr>
          <w:p>
            <w:pPr>
              <w:widowControl/>
              <w:spacing w:line="280" w:lineRule="exact"/>
              <w:jc w:val="center"/>
              <w:rPr>
                <w:rFonts w:ascii="黑体" w:hAnsi="黑体" w:eastAsia="黑体" w:cs="宋体"/>
                <w:bCs/>
                <w:color w:val="000000" w:themeColor="text1"/>
                <w:kern w:val="0"/>
                <w:szCs w:val="21"/>
                <w14:textFill>
                  <w14:solidFill>
                    <w14:schemeClr w14:val="tx1"/>
                  </w14:solidFill>
                </w14:textFill>
              </w:rPr>
            </w:pPr>
            <w:r>
              <w:rPr>
                <w:rFonts w:hint="eastAsia" w:ascii="黑体" w:hAnsi="黑体" w:eastAsia="黑体" w:cs="宋体"/>
                <w:bCs/>
                <w:color w:val="000000" w:themeColor="text1"/>
                <w:kern w:val="0"/>
                <w:szCs w:val="21"/>
                <w14:textFill>
                  <w14:solidFill>
                    <w14:schemeClr w14:val="tx1"/>
                  </w14:solidFill>
                </w14:textFill>
              </w:rPr>
              <w:t>乡镇</w:t>
            </w:r>
          </w:p>
        </w:tc>
        <w:tc>
          <w:tcPr>
            <w:tcW w:w="1226" w:type="dxa"/>
            <w:vMerge w:val="restart"/>
            <w:noWrap w:val="0"/>
            <w:vAlign w:val="center"/>
          </w:tcPr>
          <w:p>
            <w:pPr>
              <w:widowControl/>
              <w:spacing w:line="280" w:lineRule="exact"/>
              <w:jc w:val="center"/>
              <w:rPr>
                <w:rFonts w:ascii="黑体" w:hAnsi="黑体" w:eastAsia="黑体" w:cs="宋体"/>
                <w:bCs/>
                <w:color w:val="000000" w:themeColor="text1"/>
                <w:kern w:val="0"/>
                <w:szCs w:val="21"/>
                <w14:textFill>
                  <w14:solidFill>
                    <w14:schemeClr w14:val="tx1"/>
                  </w14:solidFill>
                </w14:textFill>
              </w:rPr>
            </w:pPr>
            <w:r>
              <w:rPr>
                <w:rFonts w:hint="eastAsia" w:ascii="黑体" w:hAnsi="黑体" w:eastAsia="黑体" w:cs="宋体"/>
                <w:bCs/>
                <w:color w:val="000000" w:themeColor="text1"/>
                <w:kern w:val="0"/>
                <w:szCs w:val="21"/>
                <w14:textFill>
                  <w14:solidFill>
                    <w14:schemeClr w14:val="tx1"/>
                  </w14:solidFill>
                </w14:textFill>
              </w:rPr>
              <w:t>投资</w:t>
            </w:r>
          </w:p>
          <w:p>
            <w:pPr>
              <w:widowControl/>
              <w:spacing w:line="280" w:lineRule="exact"/>
              <w:jc w:val="center"/>
              <w:rPr>
                <w:rFonts w:ascii="黑体" w:hAnsi="黑体" w:eastAsia="黑体" w:cs="宋体"/>
                <w:bCs/>
                <w:color w:val="000000" w:themeColor="text1"/>
                <w:kern w:val="0"/>
                <w:szCs w:val="21"/>
                <w14:textFill>
                  <w14:solidFill>
                    <w14:schemeClr w14:val="tx1"/>
                  </w14:solidFill>
                </w14:textFill>
              </w:rPr>
            </w:pPr>
            <w:r>
              <w:rPr>
                <w:rFonts w:hint="eastAsia" w:ascii="黑体" w:hAnsi="黑体" w:eastAsia="黑体" w:cs="宋体"/>
                <w:bCs/>
                <w:color w:val="000000" w:themeColor="text1"/>
                <w:kern w:val="0"/>
                <w:szCs w:val="21"/>
                <w14:textFill>
                  <w14:solidFill>
                    <w14:schemeClr w14:val="tx1"/>
                  </w14:solidFill>
                </w14:textFill>
              </w:rPr>
              <w:t>合计</w:t>
            </w:r>
          </w:p>
          <w:p>
            <w:pPr>
              <w:widowControl/>
              <w:spacing w:line="280" w:lineRule="exact"/>
              <w:jc w:val="center"/>
              <w:rPr>
                <w:rFonts w:ascii="黑体" w:hAnsi="黑体" w:eastAsia="黑体" w:cs="宋体"/>
                <w:bCs/>
                <w:color w:val="000000" w:themeColor="text1"/>
                <w:kern w:val="0"/>
                <w:szCs w:val="21"/>
                <w14:textFill>
                  <w14:solidFill>
                    <w14:schemeClr w14:val="tx1"/>
                  </w14:solidFill>
                </w14:textFill>
              </w:rPr>
            </w:pPr>
            <w:r>
              <w:rPr>
                <w:rFonts w:hint="eastAsia" w:ascii="黑体" w:hAnsi="黑体" w:eastAsia="黑体" w:cs="宋体"/>
                <w:bCs/>
                <w:color w:val="000000" w:themeColor="text1"/>
                <w:kern w:val="0"/>
                <w:szCs w:val="21"/>
                <w14:textFill>
                  <w14:solidFill>
                    <w14:schemeClr w14:val="tx1"/>
                  </w14:solidFill>
                </w14:textFill>
              </w:rPr>
              <w:t>（万元）</w:t>
            </w:r>
          </w:p>
        </w:tc>
        <w:tc>
          <w:tcPr>
            <w:tcW w:w="7413" w:type="dxa"/>
            <w:gridSpan w:val="6"/>
            <w:noWrap w:val="0"/>
            <w:vAlign w:val="center"/>
          </w:tcPr>
          <w:p>
            <w:pPr>
              <w:widowControl/>
              <w:spacing w:line="280" w:lineRule="exact"/>
              <w:jc w:val="center"/>
              <w:rPr>
                <w:rFonts w:ascii="黑体" w:hAnsi="黑体" w:eastAsia="黑体" w:cs="宋体"/>
                <w:bCs/>
                <w:color w:val="000000" w:themeColor="text1"/>
                <w:kern w:val="0"/>
                <w:szCs w:val="21"/>
                <w14:textFill>
                  <w14:solidFill>
                    <w14:schemeClr w14:val="tx1"/>
                  </w14:solidFill>
                </w14:textFill>
              </w:rPr>
            </w:pPr>
            <w:r>
              <w:rPr>
                <w:rFonts w:hint="eastAsia" w:ascii="黑体" w:hAnsi="黑体" w:eastAsia="黑体" w:cs="宋体"/>
                <w:bCs/>
                <w:color w:val="000000" w:themeColor="text1"/>
                <w:kern w:val="0"/>
                <w:szCs w:val="21"/>
                <w14:textFill>
                  <w14:solidFill>
                    <w14:schemeClr w14:val="tx1"/>
                  </w14:solidFill>
                </w14:textFill>
              </w:rPr>
              <w:t>资金来源</w:t>
            </w:r>
          </w:p>
        </w:tc>
        <w:tc>
          <w:tcPr>
            <w:tcW w:w="2417" w:type="dxa"/>
            <w:gridSpan w:val="2"/>
            <w:noWrap w:val="0"/>
            <w:vAlign w:val="center"/>
          </w:tcPr>
          <w:p>
            <w:pPr>
              <w:widowControl/>
              <w:spacing w:line="280" w:lineRule="exact"/>
              <w:jc w:val="center"/>
              <w:rPr>
                <w:rFonts w:ascii="黑体" w:hAnsi="黑体" w:eastAsia="黑体" w:cs="宋体"/>
                <w:bCs/>
                <w:color w:val="000000" w:themeColor="text1"/>
                <w:kern w:val="0"/>
                <w:szCs w:val="21"/>
                <w14:textFill>
                  <w14:solidFill>
                    <w14:schemeClr w14:val="tx1"/>
                  </w14:solidFill>
                </w14:textFill>
              </w:rPr>
            </w:pPr>
            <w:r>
              <w:rPr>
                <w:rFonts w:hint="eastAsia" w:ascii="黑体" w:hAnsi="黑体" w:eastAsia="黑体" w:cs="宋体"/>
                <w:bCs/>
                <w:color w:val="000000" w:themeColor="text1"/>
                <w:kern w:val="0"/>
                <w:szCs w:val="21"/>
                <w14:textFill>
                  <w14:solidFill>
                    <w14:schemeClr w14:val="tx1"/>
                  </w14:solidFill>
                </w14:textFill>
              </w:rPr>
              <w:t>年租赁费（万元）</w:t>
            </w:r>
          </w:p>
        </w:tc>
        <w:tc>
          <w:tcPr>
            <w:tcW w:w="1187" w:type="dxa"/>
            <w:vMerge w:val="restart"/>
            <w:noWrap w:val="0"/>
            <w:vAlign w:val="center"/>
          </w:tcPr>
          <w:p>
            <w:pPr>
              <w:widowControl/>
              <w:spacing w:line="280" w:lineRule="exact"/>
              <w:jc w:val="center"/>
              <w:rPr>
                <w:rFonts w:ascii="黑体" w:hAnsi="黑体" w:eastAsia="黑体" w:cs="宋体"/>
                <w:bCs/>
                <w:color w:val="000000" w:themeColor="text1"/>
                <w:kern w:val="0"/>
                <w:szCs w:val="21"/>
                <w14:textFill>
                  <w14:solidFill>
                    <w14:schemeClr w14:val="tx1"/>
                  </w14:solidFill>
                </w14:textFill>
              </w:rPr>
            </w:pPr>
            <w:r>
              <w:rPr>
                <w:rFonts w:hint="eastAsia" w:ascii="黑体" w:hAnsi="黑体" w:eastAsia="黑体" w:cs="宋体"/>
                <w:bCs/>
                <w:color w:val="000000" w:themeColor="text1"/>
                <w:kern w:val="0"/>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8" w:hRule="atLeast"/>
        </w:trPr>
        <w:tc>
          <w:tcPr>
            <w:tcW w:w="953" w:type="dxa"/>
            <w:vMerge w:val="continue"/>
            <w:noWrap w:val="0"/>
            <w:vAlign w:val="center"/>
          </w:tcPr>
          <w:p>
            <w:pPr>
              <w:widowControl/>
              <w:spacing w:line="280" w:lineRule="exact"/>
              <w:jc w:val="center"/>
              <w:rPr>
                <w:rFonts w:ascii="黑体" w:hAnsi="黑体" w:eastAsia="黑体" w:cs="宋体"/>
                <w:bCs/>
                <w:color w:val="000000" w:themeColor="text1"/>
                <w:kern w:val="0"/>
                <w:szCs w:val="21"/>
                <w14:textFill>
                  <w14:solidFill>
                    <w14:schemeClr w14:val="tx1"/>
                  </w14:solidFill>
                </w14:textFill>
              </w:rPr>
            </w:pPr>
          </w:p>
        </w:tc>
        <w:tc>
          <w:tcPr>
            <w:tcW w:w="980" w:type="dxa"/>
            <w:vMerge w:val="continue"/>
            <w:noWrap w:val="0"/>
            <w:vAlign w:val="center"/>
          </w:tcPr>
          <w:p>
            <w:pPr>
              <w:widowControl/>
              <w:spacing w:line="280" w:lineRule="exact"/>
              <w:jc w:val="center"/>
              <w:rPr>
                <w:rFonts w:ascii="黑体" w:hAnsi="黑体" w:eastAsia="黑体" w:cs="宋体"/>
                <w:bCs/>
                <w:color w:val="000000" w:themeColor="text1"/>
                <w:kern w:val="0"/>
                <w:szCs w:val="21"/>
                <w14:textFill>
                  <w14:solidFill>
                    <w14:schemeClr w14:val="tx1"/>
                  </w14:solidFill>
                </w14:textFill>
              </w:rPr>
            </w:pPr>
          </w:p>
        </w:tc>
        <w:tc>
          <w:tcPr>
            <w:tcW w:w="1226" w:type="dxa"/>
            <w:vMerge w:val="continue"/>
            <w:noWrap w:val="0"/>
            <w:vAlign w:val="center"/>
          </w:tcPr>
          <w:p>
            <w:pPr>
              <w:widowControl/>
              <w:spacing w:line="280" w:lineRule="exact"/>
              <w:jc w:val="center"/>
              <w:rPr>
                <w:rFonts w:ascii="黑体" w:hAnsi="黑体" w:eastAsia="黑体" w:cs="宋体"/>
                <w:bCs/>
                <w:color w:val="000000" w:themeColor="text1"/>
                <w:kern w:val="0"/>
                <w:szCs w:val="21"/>
                <w14:textFill>
                  <w14:solidFill>
                    <w14:schemeClr w14:val="tx1"/>
                  </w14:solidFill>
                </w14:textFill>
              </w:rPr>
            </w:pPr>
          </w:p>
        </w:tc>
        <w:tc>
          <w:tcPr>
            <w:tcW w:w="2470" w:type="dxa"/>
            <w:gridSpan w:val="2"/>
            <w:noWrap w:val="0"/>
            <w:vAlign w:val="center"/>
          </w:tcPr>
          <w:p>
            <w:pPr>
              <w:widowControl/>
              <w:spacing w:line="280" w:lineRule="exact"/>
              <w:jc w:val="center"/>
              <w:rPr>
                <w:rFonts w:ascii="黑体" w:hAnsi="黑体" w:eastAsia="黑体" w:cs="宋体"/>
                <w:bCs/>
                <w:color w:val="000000" w:themeColor="text1"/>
                <w:kern w:val="0"/>
                <w:szCs w:val="21"/>
                <w14:textFill>
                  <w14:solidFill>
                    <w14:schemeClr w14:val="tx1"/>
                  </w14:solidFill>
                </w14:textFill>
              </w:rPr>
            </w:pPr>
            <w:r>
              <w:rPr>
                <w:rFonts w:hint="eastAsia" w:ascii="黑体" w:hAnsi="黑体" w:eastAsia="黑体" w:cs="宋体"/>
                <w:bCs/>
                <w:color w:val="000000" w:themeColor="text1"/>
                <w:kern w:val="0"/>
                <w:szCs w:val="21"/>
                <w14:textFill>
                  <w14:solidFill>
                    <w14:schemeClr w14:val="tx1"/>
                  </w14:solidFill>
                </w14:textFill>
              </w:rPr>
              <w:t>省级补助</w:t>
            </w:r>
          </w:p>
        </w:tc>
        <w:tc>
          <w:tcPr>
            <w:tcW w:w="2470" w:type="dxa"/>
            <w:gridSpan w:val="2"/>
            <w:noWrap w:val="0"/>
            <w:vAlign w:val="center"/>
          </w:tcPr>
          <w:p>
            <w:pPr>
              <w:widowControl/>
              <w:spacing w:line="280" w:lineRule="exact"/>
              <w:jc w:val="center"/>
              <w:rPr>
                <w:rFonts w:ascii="黑体" w:hAnsi="黑体" w:eastAsia="黑体" w:cs="宋体"/>
                <w:bCs/>
                <w:color w:val="000000" w:themeColor="text1"/>
                <w:kern w:val="0"/>
                <w:szCs w:val="21"/>
                <w14:textFill>
                  <w14:solidFill>
                    <w14:schemeClr w14:val="tx1"/>
                  </w14:solidFill>
                </w14:textFill>
              </w:rPr>
            </w:pPr>
            <w:r>
              <w:rPr>
                <w:rFonts w:hint="eastAsia" w:ascii="黑体" w:hAnsi="黑体" w:eastAsia="黑体" w:cs="宋体"/>
                <w:bCs/>
                <w:color w:val="000000" w:themeColor="text1"/>
                <w:kern w:val="0"/>
                <w:szCs w:val="21"/>
                <w14:textFill>
                  <w14:solidFill>
                    <w14:schemeClr w14:val="tx1"/>
                  </w14:solidFill>
                </w14:textFill>
              </w:rPr>
              <w:t>市财政分担</w:t>
            </w:r>
          </w:p>
        </w:tc>
        <w:tc>
          <w:tcPr>
            <w:tcW w:w="2473" w:type="dxa"/>
            <w:gridSpan w:val="2"/>
            <w:noWrap w:val="0"/>
            <w:vAlign w:val="center"/>
          </w:tcPr>
          <w:p>
            <w:pPr>
              <w:widowControl/>
              <w:spacing w:line="280" w:lineRule="exact"/>
              <w:jc w:val="center"/>
              <w:rPr>
                <w:rFonts w:ascii="黑体" w:hAnsi="黑体" w:eastAsia="黑体" w:cs="宋体"/>
                <w:bCs/>
                <w:color w:val="000000" w:themeColor="text1"/>
                <w:kern w:val="0"/>
                <w:szCs w:val="21"/>
                <w14:textFill>
                  <w14:solidFill>
                    <w14:schemeClr w14:val="tx1"/>
                  </w14:solidFill>
                </w14:textFill>
              </w:rPr>
            </w:pPr>
            <w:r>
              <w:rPr>
                <w:rFonts w:hint="eastAsia" w:ascii="黑体" w:hAnsi="黑体" w:eastAsia="黑体" w:cs="宋体"/>
                <w:bCs/>
                <w:color w:val="000000" w:themeColor="text1"/>
                <w:kern w:val="0"/>
                <w:szCs w:val="21"/>
                <w14:textFill>
                  <w14:solidFill>
                    <w14:schemeClr w14:val="tx1"/>
                  </w14:solidFill>
                </w14:textFill>
              </w:rPr>
              <w:t>县财政分担</w:t>
            </w:r>
          </w:p>
        </w:tc>
        <w:tc>
          <w:tcPr>
            <w:tcW w:w="1228" w:type="dxa"/>
            <w:vMerge w:val="restart"/>
            <w:noWrap w:val="0"/>
            <w:vAlign w:val="center"/>
          </w:tcPr>
          <w:p>
            <w:pPr>
              <w:widowControl/>
              <w:spacing w:line="280" w:lineRule="exact"/>
              <w:jc w:val="center"/>
              <w:rPr>
                <w:rFonts w:ascii="黑体" w:hAnsi="黑体" w:eastAsia="黑体" w:cs="宋体"/>
                <w:bCs/>
                <w:color w:val="000000" w:themeColor="text1"/>
                <w:kern w:val="0"/>
                <w:szCs w:val="21"/>
                <w14:textFill>
                  <w14:solidFill>
                    <w14:schemeClr w14:val="tx1"/>
                  </w14:solidFill>
                </w14:textFill>
              </w:rPr>
            </w:pPr>
            <w:r>
              <w:rPr>
                <w:rFonts w:hint="eastAsia" w:ascii="黑体" w:hAnsi="黑体" w:eastAsia="黑体" w:cs="宋体"/>
                <w:bCs/>
                <w:color w:val="000000" w:themeColor="text1"/>
                <w:kern w:val="0"/>
                <w:szCs w:val="21"/>
                <w14:textFill>
                  <w14:solidFill>
                    <w14:schemeClr w14:val="tx1"/>
                  </w14:solidFill>
                </w14:textFill>
              </w:rPr>
              <w:t>市财政</w:t>
            </w:r>
          </w:p>
          <w:p>
            <w:pPr>
              <w:widowControl/>
              <w:spacing w:line="280" w:lineRule="exact"/>
              <w:jc w:val="center"/>
              <w:rPr>
                <w:rFonts w:ascii="黑体" w:hAnsi="黑体" w:eastAsia="黑体" w:cs="宋体"/>
                <w:bCs/>
                <w:color w:val="000000" w:themeColor="text1"/>
                <w:kern w:val="0"/>
                <w:szCs w:val="21"/>
                <w14:textFill>
                  <w14:solidFill>
                    <w14:schemeClr w14:val="tx1"/>
                  </w14:solidFill>
                </w14:textFill>
              </w:rPr>
            </w:pPr>
            <w:r>
              <w:rPr>
                <w:rFonts w:hint="eastAsia" w:ascii="黑体" w:hAnsi="黑体" w:eastAsia="黑体" w:cs="宋体"/>
                <w:bCs/>
                <w:color w:val="000000" w:themeColor="text1"/>
                <w:kern w:val="0"/>
                <w:szCs w:val="21"/>
                <w14:textFill>
                  <w14:solidFill>
                    <w14:schemeClr w14:val="tx1"/>
                  </w14:solidFill>
                </w14:textFill>
              </w:rPr>
              <w:t>分担</w:t>
            </w:r>
          </w:p>
        </w:tc>
        <w:tc>
          <w:tcPr>
            <w:tcW w:w="1189" w:type="dxa"/>
            <w:vMerge w:val="restart"/>
            <w:noWrap w:val="0"/>
            <w:vAlign w:val="center"/>
          </w:tcPr>
          <w:p>
            <w:pPr>
              <w:widowControl/>
              <w:spacing w:line="280" w:lineRule="exact"/>
              <w:jc w:val="center"/>
              <w:rPr>
                <w:rFonts w:ascii="黑体" w:hAnsi="黑体" w:eastAsia="黑体" w:cs="宋体"/>
                <w:bCs/>
                <w:color w:val="000000" w:themeColor="text1"/>
                <w:kern w:val="0"/>
                <w:szCs w:val="21"/>
                <w14:textFill>
                  <w14:solidFill>
                    <w14:schemeClr w14:val="tx1"/>
                  </w14:solidFill>
                </w14:textFill>
              </w:rPr>
            </w:pPr>
            <w:r>
              <w:rPr>
                <w:rFonts w:hint="eastAsia" w:ascii="黑体" w:hAnsi="黑体" w:eastAsia="黑体" w:cs="宋体"/>
                <w:bCs/>
                <w:color w:val="000000" w:themeColor="text1"/>
                <w:kern w:val="0"/>
                <w:szCs w:val="21"/>
                <w14:textFill>
                  <w14:solidFill>
                    <w14:schemeClr w14:val="tx1"/>
                  </w14:solidFill>
                </w14:textFill>
              </w:rPr>
              <w:t>县财政</w:t>
            </w:r>
          </w:p>
          <w:p>
            <w:pPr>
              <w:widowControl/>
              <w:spacing w:line="280" w:lineRule="exact"/>
              <w:jc w:val="center"/>
              <w:rPr>
                <w:rFonts w:ascii="黑体" w:hAnsi="黑体" w:eastAsia="黑体" w:cs="宋体"/>
                <w:bCs/>
                <w:color w:val="000000" w:themeColor="text1"/>
                <w:kern w:val="0"/>
                <w:szCs w:val="21"/>
                <w14:textFill>
                  <w14:solidFill>
                    <w14:schemeClr w14:val="tx1"/>
                  </w14:solidFill>
                </w14:textFill>
              </w:rPr>
            </w:pPr>
            <w:r>
              <w:rPr>
                <w:rFonts w:hint="eastAsia" w:ascii="黑体" w:hAnsi="黑体" w:eastAsia="黑体" w:cs="宋体"/>
                <w:bCs/>
                <w:color w:val="000000" w:themeColor="text1"/>
                <w:kern w:val="0"/>
                <w:szCs w:val="21"/>
                <w14:textFill>
                  <w14:solidFill>
                    <w14:schemeClr w14:val="tx1"/>
                  </w14:solidFill>
                </w14:textFill>
              </w:rPr>
              <w:t>分担</w:t>
            </w:r>
          </w:p>
        </w:tc>
        <w:tc>
          <w:tcPr>
            <w:tcW w:w="1187" w:type="dxa"/>
            <w:vMerge w:val="continue"/>
            <w:noWrap w:val="0"/>
            <w:vAlign w:val="center"/>
          </w:tcPr>
          <w:p>
            <w:pPr>
              <w:widowControl/>
              <w:spacing w:line="280" w:lineRule="exact"/>
              <w:jc w:val="center"/>
              <w:rPr>
                <w:rFonts w:ascii="黑体" w:hAnsi="黑体" w:eastAsia="黑体" w:cs="宋体"/>
                <w:bCs/>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8" w:hRule="atLeast"/>
        </w:trPr>
        <w:tc>
          <w:tcPr>
            <w:tcW w:w="953" w:type="dxa"/>
            <w:vMerge w:val="continue"/>
            <w:noWrap w:val="0"/>
            <w:vAlign w:val="center"/>
          </w:tcPr>
          <w:p>
            <w:pPr>
              <w:widowControl/>
              <w:spacing w:line="280" w:lineRule="exact"/>
              <w:jc w:val="center"/>
              <w:rPr>
                <w:rFonts w:ascii="黑体" w:hAnsi="黑体" w:eastAsia="黑体" w:cs="宋体"/>
                <w:bCs/>
                <w:color w:val="000000" w:themeColor="text1"/>
                <w:kern w:val="0"/>
                <w:szCs w:val="21"/>
                <w14:textFill>
                  <w14:solidFill>
                    <w14:schemeClr w14:val="tx1"/>
                  </w14:solidFill>
                </w14:textFill>
              </w:rPr>
            </w:pPr>
          </w:p>
        </w:tc>
        <w:tc>
          <w:tcPr>
            <w:tcW w:w="980" w:type="dxa"/>
            <w:vMerge w:val="continue"/>
            <w:noWrap w:val="0"/>
            <w:vAlign w:val="center"/>
          </w:tcPr>
          <w:p>
            <w:pPr>
              <w:widowControl/>
              <w:spacing w:line="280" w:lineRule="exact"/>
              <w:jc w:val="center"/>
              <w:rPr>
                <w:rFonts w:ascii="黑体" w:hAnsi="黑体" w:eastAsia="黑体" w:cs="宋体"/>
                <w:bCs/>
                <w:color w:val="000000" w:themeColor="text1"/>
                <w:kern w:val="0"/>
                <w:szCs w:val="21"/>
                <w14:textFill>
                  <w14:solidFill>
                    <w14:schemeClr w14:val="tx1"/>
                  </w14:solidFill>
                </w14:textFill>
              </w:rPr>
            </w:pPr>
          </w:p>
        </w:tc>
        <w:tc>
          <w:tcPr>
            <w:tcW w:w="1226" w:type="dxa"/>
            <w:vMerge w:val="continue"/>
            <w:noWrap w:val="0"/>
            <w:vAlign w:val="center"/>
          </w:tcPr>
          <w:p>
            <w:pPr>
              <w:widowControl/>
              <w:spacing w:line="280" w:lineRule="exact"/>
              <w:jc w:val="center"/>
              <w:rPr>
                <w:rFonts w:ascii="黑体" w:hAnsi="黑体" w:eastAsia="黑体" w:cs="宋体"/>
                <w:bCs/>
                <w:color w:val="000000" w:themeColor="text1"/>
                <w:kern w:val="0"/>
                <w:szCs w:val="21"/>
                <w14:textFill>
                  <w14:solidFill>
                    <w14:schemeClr w14:val="tx1"/>
                  </w14:solidFill>
                </w14:textFill>
              </w:rPr>
            </w:pPr>
          </w:p>
        </w:tc>
        <w:tc>
          <w:tcPr>
            <w:tcW w:w="1241" w:type="dxa"/>
            <w:noWrap w:val="0"/>
            <w:vAlign w:val="center"/>
          </w:tcPr>
          <w:p>
            <w:pPr>
              <w:widowControl/>
              <w:spacing w:line="280" w:lineRule="exact"/>
              <w:jc w:val="center"/>
              <w:rPr>
                <w:rFonts w:ascii="黑体" w:hAnsi="黑体" w:eastAsia="黑体" w:cs="宋体"/>
                <w:bCs/>
                <w:color w:val="000000" w:themeColor="text1"/>
                <w:kern w:val="0"/>
                <w:szCs w:val="21"/>
                <w14:textFill>
                  <w14:solidFill>
                    <w14:schemeClr w14:val="tx1"/>
                  </w14:solidFill>
                </w14:textFill>
              </w:rPr>
            </w:pPr>
            <w:r>
              <w:rPr>
                <w:rFonts w:hint="eastAsia" w:ascii="黑体" w:hAnsi="黑体" w:eastAsia="黑体" w:cs="宋体"/>
                <w:bCs/>
                <w:color w:val="000000" w:themeColor="text1"/>
                <w:kern w:val="0"/>
                <w:szCs w:val="21"/>
                <w14:textFill>
                  <w14:solidFill>
                    <w14:schemeClr w14:val="tx1"/>
                  </w14:solidFill>
                </w14:textFill>
              </w:rPr>
              <w:t>比例（%）</w:t>
            </w:r>
          </w:p>
        </w:tc>
        <w:tc>
          <w:tcPr>
            <w:tcW w:w="1229" w:type="dxa"/>
            <w:noWrap w:val="0"/>
            <w:vAlign w:val="center"/>
          </w:tcPr>
          <w:p>
            <w:pPr>
              <w:widowControl/>
              <w:spacing w:line="280" w:lineRule="exact"/>
              <w:jc w:val="center"/>
              <w:rPr>
                <w:rFonts w:ascii="黑体" w:hAnsi="黑体" w:eastAsia="黑体" w:cs="宋体"/>
                <w:bCs/>
                <w:color w:val="000000" w:themeColor="text1"/>
                <w:kern w:val="0"/>
                <w:szCs w:val="21"/>
                <w14:textFill>
                  <w14:solidFill>
                    <w14:schemeClr w14:val="tx1"/>
                  </w14:solidFill>
                </w14:textFill>
              </w:rPr>
            </w:pPr>
            <w:r>
              <w:rPr>
                <w:rFonts w:hint="eastAsia" w:ascii="黑体" w:hAnsi="黑体" w:eastAsia="黑体" w:cs="宋体"/>
                <w:bCs/>
                <w:color w:val="000000" w:themeColor="text1"/>
                <w:kern w:val="0"/>
                <w:szCs w:val="21"/>
                <w14:textFill>
                  <w14:solidFill>
                    <w14:schemeClr w14:val="tx1"/>
                  </w14:solidFill>
                </w14:textFill>
              </w:rPr>
              <w:t>补助资金</w:t>
            </w:r>
          </w:p>
          <w:p>
            <w:pPr>
              <w:widowControl/>
              <w:spacing w:line="280" w:lineRule="exact"/>
              <w:jc w:val="center"/>
              <w:rPr>
                <w:rFonts w:ascii="黑体" w:hAnsi="黑体" w:eastAsia="黑体" w:cs="宋体"/>
                <w:bCs/>
                <w:color w:val="000000" w:themeColor="text1"/>
                <w:kern w:val="0"/>
                <w:szCs w:val="21"/>
                <w14:textFill>
                  <w14:solidFill>
                    <w14:schemeClr w14:val="tx1"/>
                  </w14:solidFill>
                </w14:textFill>
              </w:rPr>
            </w:pPr>
            <w:r>
              <w:rPr>
                <w:rFonts w:hint="eastAsia" w:ascii="黑体" w:hAnsi="黑体" w:eastAsia="黑体" w:cs="宋体"/>
                <w:bCs/>
                <w:color w:val="000000" w:themeColor="text1"/>
                <w:kern w:val="0"/>
                <w:szCs w:val="21"/>
                <w14:textFill>
                  <w14:solidFill>
                    <w14:schemeClr w14:val="tx1"/>
                  </w14:solidFill>
                </w14:textFill>
              </w:rPr>
              <w:t>（万元）</w:t>
            </w:r>
          </w:p>
        </w:tc>
        <w:tc>
          <w:tcPr>
            <w:tcW w:w="1241" w:type="dxa"/>
            <w:noWrap w:val="0"/>
            <w:vAlign w:val="center"/>
          </w:tcPr>
          <w:p>
            <w:pPr>
              <w:widowControl/>
              <w:spacing w:line="280" w:lineRule="exact"/>
              <w:jc w:val="center"/>
              <w:rPr>
                <w:rFonts w:ascii="黑体" w:hAnsi="黑体" w:eastAsia="黑体" w:cs="宋体"/>
                <w:bCs/>
                <w:color w:val="000000" w:themeColor="text1"/>
                <w:kern w:val="0"/>
                <w:szCs w:val="21"/>
                <w14:textFill>
                  <w14:solidFill>
                    <w14:schemeClr w14:val="tx1"/>
                  </w14:solidFill>
                </w14:textFill>
              </w:rPr>
            </w:pPr>
            <w:r>
              <w:rPr>
                <w:rFonts w:hint="eastAsia" w:ascii="黑体" w:hAnsi="黑体" w:eastAsia="黑体" w:cs="宋体"/>
                <w:bCs/>
                <w:color w:val="000000" w:themeColor="text1"/>
                <w:kern w:val="0"/>
                <w:szCs w:val="21"/>
                <w14:textFill>
                  <w14:solidFill>
                    <w14:schemeClr w14:val="tx1"/>
                  </w14:solidFill>
                </w14:textFill>
              </w:rPr>
              <w:t>比例（%）</w:t>
            </w:r>
          </w:p>
        </w:tc>
        <w:tc>
          <w:tcPr>
            <w:tcW w:w="1229" w:type="dxa"/>
            <w:noWrap w:val="0"/>
            <w:vAlign w:val="center"/>
          </w:tcPr>
          <w:p>
            <w:pPr>
              <w:widowControl/>
              <w:spacing w:line="280" w:lineRule="exact"/>
              <w:jc w:val="center"/>
              <w:rPr>
                <w:rFonts w:ascii="黑体" w:hAnsi="黑体" w:eastAsia="黑体" w:cs="宋体"/>
                <w:bCs/>
                <w:color w:val="000000" w:themeColor="text1"/>
                <w:kern w:val="0"/>
                <w:szCs w:val="21"/>
                <w14:textFill>
                  <w14:solidFill>
                    <w14:schemeClr w14:val="tx1"/>
                  </w14:solidFill>
                </w14:textFill>
              </w:rPr>
            </w:pPr>
            <w:r>
              <w:rPr>
                <w:rFonts w:hint="eastAsia" w:ascii="黑体" w:hAnsi="黑体" w:eastAsia="黑体" w:cs="宋体"/>
                <w:bCs/>
                <w:color w:val="000000" w:themeColor="text1"/>
                <w:kern w:val="0"/>
                <w:szCs w:val="21"/>
                <w14:textFill>
                  <w14:solidFill>
                    <w14:schemeClr w14:val="tx1"/>
                  </w14:solidFill>
                </w14:textFill>
              </w:rPr>
              <w:t>补助资金</w:t>
            </w:r>
          </w:p>
          <w:p>
            <w:pPr>
              <w:widowControl/>
              <w:spacing w:line="280" w:lineRule="exact"/>
              <w:jc w:val="center"/>
              <w:rPr>
                <w:rFonts w:ascii="黑体" w:hAnsi="黑体" w:eastAsia="黑体" w:cs="宋体"/>
                <w:bCs/>
                <w:color w:val="000000" w:themeColor="text1"/>
                <w:kern w:val="0"/>
                <w:szCs w:val="21"/>
                <w14:textFill>
                  <w14:solidFill>
                    <w14:schemeClr w14:val="tx1"/>
                  </w14:solidFill>
                </w14:textFill>
              </w:rPr>
            </w:pPr>
            <w:r>
              <w:rPr>
                <w:rFonts w:hint="eastAsia" w:ascii="黑体" w:hAnsi="黑体" w:eastAsia="黑体" w:cs="宋体"/>
                <w:bCs/>
                <w:color w:val="000000" w:themeColor="text1"/>
                <w:kern w:val="0"/>
                <w:szCs w:val="21"/>
                <w14:textFill>
                  <w14:solidFill>
                    <w14:schemeClr w14:val="tx1"/>
                  </w14:solidFill>
                </w14:textFill>
              </w:rPr>
              <w:t>（万元）</w:t>
            </w:r>
          </w:p>
        </w:tc>
        <w:tc>
          <w:tcPr>
            <w:tcW w:w="1241" w:type="dxa"/>
            <w:noWrap w:val="0"/>
            <w:vAlign w:val="center"/>
          </w:tcPr>
          <w:p>
            <w:pPr>
              <w:widowControl/>
              <w:spacing w:line="280" w:lineRule="exact"/>
              <w:jc w:val="center"/>
              <w:rPr>
                <w:rFonts w:ascii="黑体" w:hAnsi="黑体" w:eastAsia="黑体" w:cs="宋体"/>
                <w:bCs/>
                <w:color w:val="000000" w:themeColor="text1"/>
                <w:kern w:val="0"/>
                <w:szCs w:val="21"/>
                <w14:textFill>
                  <w14:solidFill>
                    <w14:schemeClr w14:val="tx1"/>
                  </w14:solidFill>
                </w14:textFill>
              </w:rPr>
            </w:pPr>
            <w:r>
              <w:rPr>
                <w:rFonts w:hint="eastAsia" w:ascii="黑体" w:hAnsi="黑体" w:eastAsia="黑体" w:cs="宋体"/>
                <w:bCs/>
                <w:color w:val="000000" w:themeColor="text1"/>
                <w:kern w:val="0"/>
                <w:szCs w:val="21"/>
                <w14:textFill>
                  <w14:solidFill>
                    <w14:schemeClr w14:val="tx1"/>
                  </w14:solidFill>
                </w14:textFill>
              </w:rPr>
              <w:t>比例（%）</w:t>
            </w:r>
          </w:p>
        </w:tc>
        <w:tc>
          <w:tcPr>
            <w:tcW w:w="1232" w:type="dxa"/>
            <w:noWrap w:val="0"/>
            <w:vAlign w:val="center"/>
          </w:tcPr>
          <w:p>
            <w:pPr>
              <w:widowControl/>
              <w:spacing w:line="280" w:lineRule="exact"/>
              <w:jc w:val="center"/>
              <w:rPr>
                <w:rFonts w:ascii="黑体" w:hAnsi="黑体" w:eastAsia="黑体" w:cs="宋体"/>
                <w:bCs/>
                <w:color w:val="000000" w:themeColor="text1"/>
                <w:kern w:val="0"/>
                <w:szCs w:val="21"/>
                <w14:textFill>
                  <w14:solidFill>
                    <w14:schemeClr w14:val="tx1"/>
                  </w14:solidFill>
                </w14:textFill>
              </w:rPr>
            </w:pPr>
            <w:r>
              <w:rPr>
                <w:rFonts w:hint="eastAsia" w:ascii="黑体" w:hAnsi="黑体" w:eastAsia="黑体" w:cs="宋体"/>
                <w:bCs/>
                <w:color w:val="000000" w:themeColor="text1"/>
                <w:kern w:val="0"/>
                <w:szCs w:val="21"/>
                <w14:textFill>
                  <w14:solidFill>
                    <w14:schemeClr w14:val="tx1"/>
                  </w14:solidFill>
                </w14:textFill>
              </w:rPr>
              <w:t>补助资金</w:t>
            </w:r>
          </w:p>
          <w:p>
            <w:pPr>
              <w:widowControl/>
              <w:spacing w:line="280" w:lineRule="exact"/>
              <w:jc w:val="center"/>
              <w:rPr>
                <w:rFonts w:ascii="黑体" w:hAnsi="黑体" w:eastAsia="黑体" w:cs="宋体"/>
                <w:bCs/>
                <w:color w:val="000000" w:themeColor="text1"/>
                <w:kern w:val="0"/>
                <w:szCs w:val="21"/>
                <w14:textFill>
                  <w14:solidFill>
                    <w14:schemeClr w14:val="tx1"/>
                  </w14:solidFill>
                </w14:textFill>
              </w:rPr>
            </w:pPr>
            <w:r>
              <w:rPr>
                <w:rFonts w:hint="eastAsia" w:ascii="黑体" w:hAnsi="黑体" w:eastAsia="黑体" w:cs="宋体"/>
                <w:bCs/>
                <w:color w:val="000000" w:themeColor="text1"/>
                <w:kern w:val="0"/>
                <w:szCs w:val="21"/>
                <w14:textFill>
                  <w14:solidFill>
                    <w14:schemeClr w14:val="tx1"/>
                  </w14:solidFill>
                </w14:textFill>
              </w:rPr>
              <w:t>（万元）</w:t>
            </w:r>
          </w:p>
        </w:tc>
        <w:tc>
          <w:tcPr>
            <w:tcW w:w="1228" w:type="dxa"/>
            <w:vMerge w:val="continue"/>
            <w:noWrap w:val="0"/>
            <w:vAlign w:val="center"/>
          </w:tcPr>
          <w:p>
            <w:pPr>
              <w:widowControl/>
              <w:spacing w:line="280" w:lineRule="exact"/>
              <w:jc w:val="center"/>
              <w:rPr>
                <w:rFonts w:ascii="黑体" w:hAnsi="黑体" w:eastAsia="黑体" w:cs="宋体"/>
                <w:bCs/>
                <w:color w:val="000000" w:themeColor="text1"/>
                <w:kern w:val="0"/>
                <w:szCs w:val="21"/>
                <w14:textFill>
                  <w14:solidFill>
                    <w14:schemeClr w14:val="tx1"/>
                  </w14:solidFill>
                </w14:textFill>
              </w:rPr>
            </w:pPr>
          </w:p>
        </w:tc>
        <w:tc>
          <w:tcPr>
            <w:tcW w:w="1189" w:type="dxa"/>
            <w:vMerge w:val="continue"/>
            <w:noWrap w:val="0"/>
            <w:vAlign w:val="center"/>
          </w:tcPr>
          <w:p>
            <w:pPr>
              <w:widowControl/>
              <w:spacing w:line="280" w:lineRule="exact"/>
              <w:jc w:val="center"/>
              <w:rPr>
                <w:rFonts w:ascii="黑体" w:hAnsi="黑体" w:eastAsia="黑体" w:cs="宋体"/>
                <w:bCs/>
                <w:color w:val="000000" w:themeColor="text1"/>
                <w:kern w:val="0"/>
                <w:szCs w:val="21"/>
                <w14:textFill>
                  <w14:solidFill>
                    <w14:schemeClr w14:val="tx1"/>
                  </w14:solidFill>
                </w14:textFill>
              </w:rPr>
            </w:pPr>
          </w:p>
        </w:tc>
        <w:tc>
          <w:tcPr>
            <w:tcW w:w="1187" w:type="dxa"/>
            <w:vMerge w:val="continue"/>
            <w:noWrap w:val="0"/>
            <w:vAlign w:val="center"/>
          </w:tcPr>
          <w:p>
            <w:pPr>
              <w:widowControl/>
              <w:spacing w:line="280" w:lineRule="exact"/>
              <w:jc w:val="center"/>
              <w:rPr>
                <w:rFonts w:ascii="黑体" w:hAnsi="黑体" w:eastAsia="黑体" w:cs="宋体"/>
                <w:bCs/>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5" w:hRule="atLeast"/>
        </w:trPr>
        <w:tc>
          <w:tcPr>
            <w:tcW w:w="1933" w:type="dxa"/>
            <w:gridSpan w:val="2"/>
            <w:noWrap w:val="0"/>
            <w:vAlign w:val="center"/>
          </w:tcPr>
          <w:p>
            <w:pPr>
              <w:widowControl/>
              <w:jc w:val="center"/>
              <w:rPr>
                <w:rFonts w:ascii="仿宋" w:hAnsi="仿宋" w:eastAsia="仿宋" w:cs="宋体"/>
                <w:b/>
                <w:color w:val="000000" w:themeColor="text1"/>
                <w:kern w:val="0"/>
                <w:sz w:val="18"/>
                <w:szCs w:val="18"/>
                <w14:textFill>
                  <w14:solidFill>
                    <w14:schemeClr w14:val="tx1"/>
                  </w14:solidFill>
                </w14:textFill>
              </w:rPr>
            </w:pPr>
            <w:r>
              <w:rPr>
                <w:rFonts w:hint="eastAsia" w:ascii="仿宋" w:hAnsi="仿宋" w:eastAsia="仿宋" w:cs="宋体"/>
                <w:b/>
                <w:color w:val="000000" w:themeColor="text1"/>
                <w:kern w:val="0"/>
                <w:sz w:val="18"/>
                <w:szCs w:val="18"/>
                <w14:textFill>
                  <w14:solidFill>
                    <w14:schemeClr w14:val="tx1"/>
                  </w14:solidFill>
                </w14:textFill>
              </w:rPr>
              <w:t>合计</w:t>
            </w:r>
          </w:p>
        </w:tc>
        <w:tc>
          <w:tcPr>
            <w:tcW w:w="1226" w:type="dxa"/>
            <w:noWrap w:val="0"/>
            <w:vAlign w:val="center"/>
          </w:tcPr>
          <w:p>
            <w:pPr>
              <w:jc w:val="center"/>
              <w:rPr>
                <w:rFonts w:ascii="仿宋" w:hAnsi="仿宋" w:eastAsia="仿宋" w:cs="宋体"/>
                <w:b/>
                <w:color w:val="000000" w:themeColor="text1"/>
                <w:sz w:val="18"/>
                <w:szCs w:val="18"/>
                <w14:textFill>
                  <w14:solidFill>
                    <w14:schemeClr w14:val="tx1"/>
                  </w14:solidFill>
                </w14:textFill>
              </w:rPr>
            </w:pPr>
            <w:r>
              <w:rPr>
                <w:rFonts w:hint="eastAsia" w:ascii="仿宋" w:hAnsi="仿宋" w:eastAsia="仿宋"/>
                <w:b/>
                <w:color w:val="000000" w:themeColor="text1"/>
                <w:sz w:val="18"/>
                <w:szCs w:val="18"/>
                <w14:textFill>
                  <w14:solidFill>
                    <w14:schemeClr w14:val="tx1"/>
                  </w14:solidFill>
                </w14:textFill>
              </w:rPr>
              <w:t xml:space="preserve">7692 </w:t>
            </w:r>
          </w:p>
        </w:tc>
        <w:tc>
          <w:tcPr>
            <w:tcW w:w="1241" w:type="dxa"/>
            <w:noWrap w:val="0"/>
            <w:vAlign w:val="top"/>
          </w:tcPr>
          <w:p>
            <w:pPr>
              <w:jc w:val="center"/>
              <w:rPr>
                <w:rFonts w:ascii="仿宋" w:hAnsi="仿宋" w:eastAsia="仿宋"/>
                <w:b/>
                <w:color w:val="000000" w:themeColor="text1"/>
                <w:sz w:val="18"/>
                <w:szCs w:val="18"/>
                <w14:textFill>
                  <w14:solidFill>
                    <w14:schemeClr w14:val="tx1"/>
                  </w14:solidFill>
                </w14:textFill>
              </w:rPr>
            </w:pPr>
            <w:r>
              <w:rPr>
                <w:rFonts w:hint="eastAsia" w:ascii="仿宋" w:hAnsi="仿宋" w:eastAsia="仿宋"/>
                <w:b/>
                <w:color w:val="000000" w:themeColor="text1"/>
                <w:sz w:val="18"/>
                <w:szCs w:val="18"/>
                <w14:textFill>
                  <w14:solidFill>
                    <w14:schemeClr w14:val="tx1"/>
                  </w14:solidFill>
                </w14:textFill>
              </w:rPr>
              <w:t>40</w:t>
            </w:r>
          </w:p>
        </w:tc>
        <w:tc>
          <w:tcPr>
            <w:tcW w:w="1229" w:type="dxa"/>
            <w:noWrap w:val="0"/>
            <w:vAlign w:val="top"/>
          </w:tcPr>
          <w:p>
            <w:pPr>
              <w:jc w:val="center"/>
              <w:rPr>
                <w:rFonts w:ascii="仿宋" w:hAnsi="仿宋" w:eastAsia="仿宋"/>
                <w:b/>
                <w:color w:val="000000" w:themeColor="text1"/>
                <w:sz w:val="18"/>
                <w:szCs w:val="18"/>
                <w14:textFill>
                  <w14:solidFill>
                    <w14:schemeClr w14:val="tx1"/>
                  </w14:solidFill>
                </w14:textFill>
              </w:rPr>
            </w:pPr>
            <w:r>
              <w:rPr>
                <w:rFonts w:hint="eastAsia" w:ascii="仿宋" w:hAnsi="仿宋" w:eastAsia="仿宋"/>
                <w:b/>
                <w:color w:val="000000" w:themeColor="text1"/>
                <w:sz w:val="18"/>
                <w:szCs w:val="18"/>
                <w14:textFill>
                  <w14:solidFill>
                    <w14:schemeClr w14:val="tx1"/>
                  </w14:solidFill>
                </w14:textFill>
              </w:rPr>
              <w:t>3078</w:t>
            </w:r>
          </w:p>
        </w:tc>
        <w:tc>
          <w:tcPr>
            <w:tcW w:w="1241" w:type="dxa"/>
            <w:noWrap w:val="0"/>
            <w:vAlign w:val="top"/>
          </w:tcPr>
          <w:p>
            <w:pPr>
              <w:jc w:val="center"/>
              <w:rPr>
                <w:rFonts w:ascii="仿宋" w:hAnsi="仿宋" w:eastAsia="仿宋"/>
                <w:b/>
                <w:color w:val="000000" w:themeColor="text1"/>
                <w:sz w:val="18"/>
                <w:szCs w:val="18"/>
                <w14:textFill>
                  <w14:solidFill>
                    <w14:schemeClr w14:val="tx1"/>
                  </w14:solidFill>
                </w14:textFill>
              </w:rPr>
            </w:pPr>
            <w:r>
              <w:rPr>
                <w:rFonts w:hint="eastAsia" w:ascii="仿宋" w:hAnsi="仿宋" w:eastAsia="仿宋"/>
                <w:b/>
                <w:color w:val="000000" w:themeColor="text1"/>
                <w:sz w:val="18"/>
                <w:szCs w:val="18"/>
                <w14:textFill>
                  <w14:solidFill>
                    <w14:schemeClr w14:val="tx1"/>
                  </w14:solidFill>
                </w14:textFill>
              </w:rPr>
              <w:t>30</w:t>
            </w:r>
          </w:p>
        </w:tc>
        <w:tc>
          <w:tcPr>
            <w:tcW w:w="1229" w:type="dxa"/>
            <w:noWrap w:val="0"/>
            <w:vAlign w:val="top"/>
          </w:tcPr>
          <w:p>
            <w:pPr>
              <w:jc w:val="center"/>
              <w:rPr>
                <w:rFonts w:ascii="仿宋" w:hAnsi="仿宋" w:eastAsia="仿宋"/>
                <w:b/>
                <w:color w:val="000000" w:themeColor="text1"/>
                <w:sz w:val="18"/>
                <w:szCs w:val="18"/>
                <w14:textFill>
                  <w14:solidFill>
                    <w14:schemeClr w14:val="tx1"/>
                  </w14:solidFill>
                </w14:textFill>
              </w:rPr>
            </w:pPr>
            <w:r>
              <w:rPr>
                <w:rFonts w:hint="eastAsia" w:ascii="仿宋" w:hAnsi="仿宋" w:eastAsia="仿宋"/>
                <w:b/>
                <w:color w:val="000000" w:themeColor="text1"/>
                <w:sz w:val="18"/>
                <w:szCs w:val="18"/>
                <w14:textFill>
                  <w14:solidFill>
                    <w14:schemeClr w14:val="tx1"/>
                  </w14:solidFill>
                </w14:textFill>
              </w:rPr>
              <w:t>2307</w:t>
            </w:r>
          </w:p>
        </w:tc>
        <w:tc>
          <w:tcPr>
            <w:tcW w:w="1241" w:type="dxa"/>
            <w:noWrap w:val="0"/>
            <w:vAlign w:val="top"/>
          </w:tcPr>
          <w:p>
            <w:pPr>
              <w:jc w:val="center"/>
              <w:rPr>
                <w:rFonts w:ascii="仿宋" w:hAnsi="仿宋" w:eastAsia="仿宋"/>
                <w:b/>
                <w:color w:val="000000" w:themeColor="text1"/>
                <w:sz w:val="18"/>
                <w:szCs w:val="18"/>
                <w14:textFill>
                  <w14:solidFill>
                    <w14:schemeClr w14:val="tx1"/>
                  </w14:solidFill>
                </w14:textFill>
              </w:rPr>
            </w:pPr>
            <w:r>
              <w:rPr>
                <w:rFonts w:hint="eastAsia" w:ascii="仿宋" w:hAnsi="仿宋" w:eastAsia="仿宋"/>
                <w:b/>
                <w:color w:val="000000" w:themeColor="text1"/>
                <w:sz w:val="18"/>
                <w:szCs w:val="18"/>
                <w14:textFill>
                  <w14:solidFill>
                    <w14:schemeClr w14:val="tx1"/>
                  </w14:solidFill>
                </w14:textFill>
              </w:rPr>
              <w:t>30</w:t>
            </w:r>
          </w:p>
        </w:tc>
        <w:tc>
          <w:tcPr>
            <w:tcW w:w="1232" w:type="dxa"/>
            <w:noWrap w:val="0"/>
            <w:vAlign w:val="top"/>
          </w:tcPr>
          <w:p>
            <w:pPr>
              <w:jc w:val="center"/>
              <w:rPr>
                <w:rFonts w:ascii="仿宋" w:hAnsi="仿宋" w:eastAsia="仿宋"/>
                <w:b/>
                <w:color w:val="000000" w:themeColor="text1"/>
                <w:sz w:val="18"/>
                <w:szCs w:val="18"/>
                <w14:textFill>
                  <w14:solidFill>
                    <w14:schemeClr w14:val="tx1"/>
                  </w14:solidFill>
                </w14:textFill>
              </w:rPr>
            </w:pPr>
            <w:r>
              <w:rPr>
                <w:rFonts w:hint="eastAsia" w:ascii="仿宋" w:hAnsi="仿宋" w:eastAsia="仿宋"/>
                <w:b/>
                <w:color w:val="000000" w:themeColor="text1"/>
                <w:sz w:val="18"/>
                <w:szCs w:val="18"/>
                <w14:textFill>
                  <w14:solidFill>
                    <w14:schemeClr w14:val="tx1"/>
                  </w14:solidFill>
                </w14:textFill>
              </w:rPr>
              <w:t>2307</w:t>
            </w:r>
          </w:p>
        </w:tc>
        <w:tc>
          <w:tcPr>
            <w:tcW w:w="1228" w:type="dxa"/>
            <w:noWrap w:val="0"/>
            <w:vAlign w:val="top"/>
          </w:tcPr>
          <w:p>
            <w:pPr>
              <w:jc w:val="center"/>
              <w:rPr>
                <w:rFonts w:ascii="仿宋" w:hAnsi="仿宋" w:eastAsia="仿宋"/>
                <w:b/>
                <w:color w:val="000000" w:themeColor="text1"/>
                <w:sz w:val="18"/>
                <w:szCs w:val="18"/>
                <w14:textFill>
                  <w14:solidFill>
                    <w14:schemeClr w14:val="tx1"/>
                  </w14:solidFill>
                </w14:textFill>
              </w:rPr>
            </w:pPr>
          </w:p>
        </w:tc>
        <w:tc>
          <w:tcPr>
            <w:tcW w:w="1189" w:type="dxa"/>
            <w:noWrap w:val="0"/>
            <w:vAlign w:val="top"/>
          </w:tcPr>
          <w:p>
            <w:pPr>
              <w:jc w:val="center"/>
              <w:rPr>
                <w:rFonts w:ascii="仿宋" w:hAnsi="仿宋" w:eastAsia="仿宋"/>
                <w:b/>
                <w:color w:val="000000" w:themeColor="text1"/>
                <w:sz w:val="18"/>
                <w:szCs w:val="18"/>
                <w14:textFill>
                  <w14:solidFill>
                    <w14:schemeClr w14:val="tx1"/>
                  </w14:solidFill>
                </w14:textFill>
              </w:rPr>
            </w:pPr>
          </w:p>
        </w:tc>
        <w:tc>
          <w:tcPr>
            <w:tcW w:w="1187" w:type="dxa"/>
            <w:noWrap w:val="0"/>
            <w:vAlign w:val="top"/>
          </w:tcPr>
          <w:p>
            <w:pPr>
              <w:jc w:val="center"/>
              <w:rPr>
                <w:rFonts w:ascii="仿宋" w:hAnsi="仿宋" w:eastAsia="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5" w:hRule="atLeast"/>
        </w:trPr>
        <w:tc>
          <w:tcPr>
            <w:tcW w:w="953" w:type="dxa"/>
            <w:noWrap w:val="0"/>
            <w:vAlign w:val="center"/>
          </w:tcPr>
          <w:p>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苍溪县</w:t>
            </w:r>
          </w:p>
        </w:tc>
        <w:tc>
          <w:tcPr>
            <w:tcW w:w="980" w:type="dxa"/>
            <w:noWrap w:val="0"/>
            <w:vAlign w:val="center"/>
          </w:tcPr>
          <w:p>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高坡镇</w:t>
            </w:r>
          </w:p>
        </w:tc>
        <w:tc>
          <w:tcPr>
            <w:tcW w:w="1226" w:type="dxa"/>
            <w:noWrap w:val="0"/>
            <w:vAlign w:val="top"/>
          </w:tcPr>
          <w:p>
            <w:pPr>
              <w:jc w:val="center"/>
              <w:rPr>
                <w:rFonts w:ascii="仿宋" w:hAnsi="仿宋" w:eastAsia="仿宋" w:cs="宋体"/>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 xml:space="preserve">430 </w:t>
            </w:r>
          </w:p>
        </w:tc>
        <w:tc>
          <w:tcPr>
            <w:tcW w:w="1241" w:type="dxa"/>
            <w:noWrap w:val="0"/>
            <w:vAlign w:val="top"/>
          </w:tcPr>
          <w:p>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40</w:t>
            </w:r>
          </w:p>
        </w:tc>
        <w:tc>
          <w:tcPr>
            <w:tcW w:w="1229" w:type="dxa"/>
            <w:noWrap w:val="0"/>
            <w:vAlign w:val="center"/>
          </w:tcPr>
          <w:p>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172</w:t>
            </w:r>
          </w:p>
        </w:tc>
        <w:tc>
          <w:tcPr>
            <w:tcW w:w="1241" w:type="dxa"/>
            <w:noWrap w:val="0"/>
            <w:vAlign w:val="top"/>
          </w:tcPr>
          <w:p>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30</w:t>
            </w:r>
          </w:p>
        </w:tc>
        <w:tc>
          <w:tcPr>
            <w:tcW w:w="1229" w:type="dxa"/>
            <w:noWrap w:val="0"/>
            <w:vAlign w:val="center"/>
          </w:tcPr>
          <w:p>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129</w:t>
            </w:r>
          </w:p>
        </w:tc>
        <w:tc>
          <w:tcPr>
            <w:tcW w:w="1241" w:type="dxa"/>
            <w:noWrap w:val="0"/>
            <w:vAlign w:val="top"/>
          </w:tcPr>
          <w:p>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30</w:t>
            </w:r>
          </w:p>
        </w:tc>
        <w:tc>
          <w:tcPr>
            <w:tcW w:w="1232" w:type="dxa"/>
            <w:noWrap w:val="0"/>
            <w:vAlign w:val="center"/>
          </w:tcPr>
          <w:p>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129</w:t>
            </w:r>
          </w:p>
        </w:tc>
        <w:tc>
          <w:tcPr>
            <w:tcW w:w="1228" w:type="dxa"/>
            <w:noWrap w:val="0"/>
            <w:vAlign w:val="top"/>
          </w:tcPr>
          <w:p>
            <w:pPr>
              <w:jc w:val="center"/>
              <w:rPr>
                <w:rFonts w:ascii="仿宋" w:hAnsi="仿宋" w:eastAsia="仿宋"/>
                <w:color w:val="000000" w:themeColor="text1"/>
                <w:sz w:val="18"/>
                <w:szCs w:val="18"/>
                <w14:textFill>
                  <w14:solidFill>
                    <w14:schemeClr w14:val="tx1"/>
                  </w14:solidFill>
                </w14:textFill>
              </w:rPr>
            </w:pPr>
          </w:p>
        </w:tc>
        <w:tc>
          <w:tcPr>
            <w:tcW w:w="1189" w:type="dxa"/>
            <w:noWrap w:val="0"/>
            <w:vAlign w:val="top"/>
          </w:tcPr>
          <w:p>
            <w:pPr>
              <w:jc w:val="center"/>
              <w:rPr>
                <w:rFonts w:ascii="仿宋" w:hAnsi="仿宋" w:eastAsia="仿宋"/>
                <w:color w:val="000000" w:themeColor="text1"/>
                <w:sz w:val="18"/>
                <w:szCs w:val="18"/>
                <w14:textFill>
                  <w14:solidFill>
                    <w14:schemeClr w14:val="tx1"/>
                  </w14:solidFill>
                </w14:textFill>
              </w:rPr>
            </w:pPr>
          </w:p>
        </w:tc>
        <w:tc>
          <w:tcPr>
            <w:tcW w:w="1187" w:type="dxa"/>
            <w:noWrap w:val="0"/>
            <w:vAlign w:val="top"/>
          </w:tcPr>
          <w:p>
            <w:pPr>
              <w:jc w:val="center"/>
              <w:rPr>
                <w:rFonts w:ascii="仿宋" w:hAnsi="仿宋" w:eastAsia="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5" w:hRule="atLeast"/>
        </w:trPr>
        <w:tc>
          <w:tcPr>
            <w:tcW w:w="953" w:type="dxa"/>
            <w:noWrap w:val="0"/>
            <w:vAlign w:val="center"/>
          </w:tcPr>
          <w:p>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苍溪县</w:t>
            </w:r>
          </w:p>
        </w:tc>
        <w:tc>
          <w:tcPr>
            <w:tcW w:w="980" w:type="dxa"/>
            <w:noWrap w:val="0"/>
            <w:vAlign w:val="center"/>
          </w:tcPr>
          <w:p>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元坝镇</w:t>
            </w:r>
          </w:p>
        </w:tc>
        <w:tc>
          <w:tcPr>
            <w:tcW w:w="1226" w:type="dxa"/>
            <w:noWrap w:val="0"/>
            <w:vAlign w:val="top"/>
          </w:tcPr>
          <w:p>
            <w:pPr>
              <w:jc w:val="center"/>
              <w:rPr>
                <w:rFonts w:ascii="仿宋" w:hAnsi="仿宋" w:eastAsia="仿宋" w:cs="宋体"/>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 xml:space="preserve">922 </w:t>
            </w:r>
          </w:p>
        </w:tc>
        <w:tc>
          <w:tcPr>
            <w:tcW w:w="1241" w:type="dxa"/>
            <w:noWrap w:val="0"/>
            <w:vAlign w:val="top"/>
          </w:tcPr>
          <w:p>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40</w:t>
            </w:r>
          </w:p>
        </w:tc>
        <w:tc>
          <w:tcPr>
            <w:tcW w:w="1229" w:type="dxa"/>
            <w:noWrap w:val="0"/>
            <w:vAlign w:val="center"/>
          </w:tcPr>
          <w:p>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369</w:t>
            </w:r>
          </w:p>
        </w:tc>
        <w:tc>
          <w:tcPr>
            <w:tcW w:w="1241" w:type="dxa"/>
            <w:noWrap w:val="0"/>
            <w:vAlign w:val="top"/>
          </w:tcPr>
          <w:p>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30</w:t>
            </w:r>
          </w:p>
        </w:tc>
        <w:tc>
          <w:tcPr>
            <w:tcW w:w="1229" w:type="dxa"/>
            <w:noWrap w:val="0"/>
            <w:vAlign w:val="center"/>
          </w:tcPr>
          <w:p>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277</w:t>
            </w:r>
          </w:p>
        </w:tc>
        <w:tc>
          <w:tcPr>
            <w:tcW w:w="1241" w:type="dxa"/>
            <w:noWrap w:val="0"/>
            <w:vAlign w:val="top"/>
          </w:tcPr>
          <w:p>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30</w:t>
            </w:r>
          </w:p>
        </w:tc>
        <w:tc>
          <w:tcPr>
            <w:tcW w:w="1232" w:type="dxa"/>
            <w:noWrap w:val="0"/>
            <w:vAlign w:val="center"/>
          </w:tcPr>
          <w:p>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277</w:t>
            </w:r>
          </w:p>
        </w:tc>
        <w:tc>
          <w:tcPr>
            <w:tcW w:w="1228" w:type="dxa"/>
            <w:noWrap w:val="0"/>
            <w:vAlign w:val="top"/>
          </w:tcPr>
          <w:p>
            <w:pPr>
              <w:jc w:val="center"/>
              <w:rPr>
                <w:rFonts w:ascii="仿宋" w:hAnsi="仿宋" w:eastAsia="仿宋"/>
                <w:color w:val="000000" w:themeColor="text1"/>
                <w:sz w:val="18"/>
                <w:szCs w:val="18"/>
                <w14:textFill>
                  <w14:solidFill>
                    <w14:schemeClr w14:val="tx1"/>
                  </w14:solidFill>
                </w14:textFill>
              </w:rPr>
            </w:pPr>
          </w:p>
        </w:tc>
        <w:tc>
          <w:tcPr>
            <w:tcW w:w="1189" w:type="dxa"/>
            <w:noWrap w:val="0"/>
            <w:vAlign w:val="top"/>
          </w:tcPr>
          <w:p>
            <w:pPr>
              <w:jc w:val="center"/>
              <w:rPr>
                <w:rFonts w:ascii="仿宋" w:hAnsi="仿宋" w:eastAsia="仿宋"/>
                <w:color w:val="000000" w:themeColor="text1"/>
                <w:sz w:val="18"/>
                <w:szCs w:val="18"/>
                <w14:textFill>
                  <w14:solidFill>
                    <w14:schemeClr w14:val="tx1"/>
                  </w14:solidFill>
                </w14:textFill>
              </w:rPr>
            </w:pPr>
          </w:p>
        </w:tc>
        <w:tc>
          <w:tcPr>
            <w:tcW w:w="1187" w:type="dxa"/>
            <w:noWrap w:val="0"/>
            <w:vAlign w:val="top"/>
          </w:tcPr>
          <w:p>
            <w:pPr>
              <w:jc w:val="center"/>
              <w:rPr>
                <w:rFonts w:ascii="仿宋" w:hAnsi="仿宋" w:eastAsia="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5" w:hRule="atLeast"/>
        </w:trPr>
        <w:tc>
          <w:tcPr>
            <w:tcW w:w="953" w:type="dxa"/>
            <w:noWrap w:val="0"/>
            <w:vAlign w:val="center"/>
          </w:tcPr>
          <w:p>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旺苍县</w:t>
            </w:r>
          </w:p>
        </w:tc>
        <w:tc>
          <w:tcPr>
            <w:tcW w:w="980" w:type="dxa"/>
            <w:noWrap w:val="0"/>
            <w:vAlign w:val="center"/>
          </w:tcPr>
          <w:p>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白水镇</w:t>
            </w:r>
          </w:p>
        </w:tc>
        <w:tc>
          <w:tcPr>
            <w:tcW w:w="1226" w:type="dxa"/>
            <w:noWrap w:val="0"/>
            <w:vAlign w:val="top"/>
          </w:tcPr>
          <w:p>
            <w:pPr>
              <w:jc w:val="center"/>
              <w:rPr>
                <w:rFonts w:ascii="仿宋" w:hAnsi="仿宋" w:eastAsia="仿宋" w:cs="宋体"/>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 xml:space="preserve">458 </w:t>
            </w:r>
          </w:p>
        </w:tc>
        <w:tc>
          <w:tcPr>
            <w:tcW w:w="1241" w:type="dxa"/>
            <w:noWrap w:val="0"/>
            <w:vAlign w:val="top"/>
          </w:tcPr>
          <w:p>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40</w:t>
            </w:r>
          </w:p>
        </w:tc>
        <w:tc>
          <w:tcPr>
            <w:tcW w:w="1229" w:type="dxa"/>
            <w:noWrap w:val="0"/>
            <w:vAlign w:val="center"/>
          </w:tcPr>
          <w:p>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183</w:t>
            </w:r>
          </w:p>
        </w:tc>
        <w:tc>
          <w:tcPr>
            <w:tcW w:w="1241" w:type="dxa"/>
            <w:noWrap w:val="0"/>
            <w:vAlign w:val="top"/>
          </w:tcPr>
          <w:p>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30</w:t>
            </w:r>
          </w:p>
        </w:tc>
        <w:tc>
          <w:tcPr>
            <w:tcW w:w="1229" w:type="dxa"/>
            <w:noWrap w:val="0"/>
            <w:vAlign w:val="center"/>
          </w:tcPr>
          <w:p>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137</w:t>
            </w:r>
          </w:p>
        </w:tc>
        <w:tc>
          <w:tcPr>
            <w:tcW w:w="1241" w:type="dxa"/>
            <w:noWrap w:val="0"/>
            <w:vAlign w:val="top"/>
          </w:tcPr>
          <w:p>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30</w:t>
            </w:r>
          </w:p>
        </w:tc>
        <w:tc>
          <w:tcPr>
            <w:tcW w:w="1232" w:type="dxa"/>
            <w:noWrap w:val="0"/>
            <w:vAlign w:val="center"/>
          </w:tcPr>
          <w:p>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137</w:t>
            </w:r>
          </w:p>
        </w:tc>
        <w:tc>
          <w:tcPr>
            <w:tcW w:w="1228" w:type="dxa"/>
            <w:noWrap w:val="0"/>
            <w:vAlign w:val="top"/>
          </w:tcPr>
          <w:p>
            <w:pPr>
              <w:jc w:val="center"/>
              <w:rPr>
                <w:rFonts w:ascii="仿宋" w:hAnsi="仿宋" w:eastAsia="仿宋"/>
                <w:color w:val="000000" w:themeColor="text1"/>
                <w:sz w:val="18"/>
                <w:szCs w:val="18"/>
                <w14:textFill>
                  <w14:solidFill>
                    <w14:schemeClr w14:val="tx1"/>
                  </w14:solidFill>
                </w14:textFill>
              </w:rPr>
            </w:pPr>
          </w:p>
        </w:tc>
        <w:tc>
          <w:tcPr>
            <w:tcW w:w="1189" w:type="dxa"/>
            <w:noWrap w:val="0"/>
            <w:vAlign w:val="top"/>
          </w:tcPr>
          <w:p>
            <w:pPr>
              <w:jc w:val="center"/>
              <w:rPr>
                <w:rFonts w:ascii="仿宋" w:hAnsi="仿宋" w:eastAsia="仿宋"/>
                <w:color w:val="000000" w:themeColor="text1"/>
                <w:sz w:val="18"/>
                <w:szCs w:val="18"/>
                <w14:textFill>
                  <w14:solidFill>
                    <w14:schemeClr w14:val="tx1"/>
                  </w14:solidFill>
                </w14:textFill>
              </w:rPr>
            </w:pPr>
          </w:p>
        </w:tc>
        <w:tc>
          <w:tcPr>
            <w:tcW w:w="1187" w:type="dxa"/>
            <w:noWrap w:val="0"/>
            <w:vAlign w:val="top"/>
          </w:tcPr>
          <w:p>
            <w:pPr>
              <w:jc w:val="center"/>
              <w:rPr>
                <w:rFonts w:ascii="仿宋" w:hAnsi="仿宋" w:eastAsia="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5" w:hRule="atLeast"/>
        </w:trPr>
        <w:tc>
          <w:tcPr>
            <w:tcW w:w="953" w:type="dxa"/>
            <w:noWrap w:val="0"/>
            <w:vAlign w:val="center"/>
          </w:tcPr>
          <w:p>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剑阁县</w:t>
            </w:r>
          </w:p>
        </w:tc>
        <w:tc>
          <w:tcPr>
            <w:tcW w:w="980" w:type="dxa"/>
            <w:noWrap w:val="0"/>
            <w:vAlign w:val="center"/>
          </w:tcPr>
          <w:p>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金仙镇</w:t>
            </w:r>
          </w:p>
        </w:tc>
        <w:tc>
          <w:tcPr>
            <w:tcW w:w="1226" w:type="dxa"/>
            <w:noWrap w:val="0"/>
            <w:vAlign w:val="top"/>
          </w:tcPr>
          <w:p>
            <w:pPr>
              <w:jc w:val="center"/>
              <w:rPr>
                <w:rFonts w:ascii="仿宋" w:hAnsi="仿宋" w:eastAsia="仿宋" w:cs="宋体"/>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 xml:space="preserve">569 </w:t>
            </w:r>
          </w:p>
        </w:tc>
        <w:tc>
          <w:tcPr>
            <w:tcW w:w="1241" w:type="dxa"/>
            <w:noWrap w:val="0"/>
            <w:vAlign w:val="top"/>
          </w:tcPr>
          <w:p>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40</w:t>
            </w:r>
          </w:p>
        </w:tc>
        <w:tc>
          <w:tcPr>
            <w:tcW w:w="1229" w:type="dxa"/>
            <w:noWrap w:val="0"/>
            <w:vAlign w:val="center"/>
          </w:tcPr>
          <w:p>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228</w:t>
            </w:r>
          </w:p>
        </w:tc>
        <w:tc>
          <w:tcPr>
            <w:tcW w:w="1241" w:type="dxa"/>
            <w:noWrap w:val="0"/>
            <w:vAlign w:val="top"/>
          </w:tcPr>
          <w:p>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30</w:t>
            </w:r>
          </w:p>
        </w:tc>
        <w:tc>
          <w:tcPr>
            <w:tcW w:w="1229" w:type="dxa"/>
            <w:noWrap w:val="0"/>
            <w:vAlign w:val="center"/>
          </w:tcPr>
          <w:p>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171</w:t>
            </w:r>
          </w:p>
        </w:tc>
        <w:tc>
          <w:tcPr>
            <w:tcW w:w="1241" w:type="dxa"/>
            <w:noWrap w:val="0"/>
            <w:vAlign w:val="top"/>
          </w:tcPr>
          <w:p>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30</w:t>
            </w:r>
          </w:p>
        </w:tc>
        <w:tc>
          <w:tcPr>
            <w:tcW w:w="1232" w:type="dxa"/>
            <w:noWrap w:val="0"/>
            <w:vAlign w:val="center"/>
          </w:tcPr>
          <w:p>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171</w:t>
            </w:r>
          </w:p>
        </w:tc>
        <w:tc>
          <w:tcPr>
            <w:tcW w:w="1228" w:type="dxa"/>
            <w:noWrap w:val="0"/>
            <w:vAlign w:val="top"/>
          </w:tcPr>
          <w:p>
            <w:pPr>
              <w:jc w:val="center"/>
              <w:rPr>
                <w:rFonts w:ascii="仿宋" w:hAnsi="仿宋" w:eastAsia="仿宋"/>
                <w:color w:val="000000" w:themeColor="text1"/>
                <w:sz w:val="18"/>
                <w:szCs w:val="18"/>
                <w14:textFill>
                  <w14:solidFill>
                    <w14:schemeClr w14:val="tx1"/>
                  </w14:solidFill>
                </w14:textFill>
              </w:rPr>
            </w:pPr>
          </w:p>
        </w:tc>
        <w:tc>
          <w:tcPr>
            <w:tcW w:w="1189" w:type="dxa"/>
            <w:noWrap w:val="0"/>
            <w:vAlign w:val="top"/>
          </w:tcPr>
          <w:p>
            <w:pPr>
              <w:jc w:val="center"/>
              <w:rPr>
                <w:rFonts w:ascii="仿宋" w:hAnsi="仿宋" w:eastAsia="仿宋"/>
                <w:color w:val="000000" w:themeColor="text1"/>
                <w:sz w:val="18"/>
                <w:szCs w:val="18"/>
                <w14:textFill>
                  <w14:solidFill>
                    <w14:schemeClr w14:val="tx1"/>
                  </w14:solidFill>
                </w14:textFill>
              </w:rPr>
            </w:pPr>
          </w:p>
        </w:tc>
        <w:tc>
          <w:tcPr>
            <w:tcW w:w="1187" w:type="dxa"/>
            <w:noWrap w:val="0"/>
            <w:vAlign w:val="top"/>
          </w:tcPr>
          <w:p>
            <w:pPr>
              <w:jc w:val="center"/>
              <w:rPr>
                <w:rFonts w:ascii="仿宋" w:hAnsi="仿宋" w:eastAsia="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5" w:hRule="atLeast"/>
        </w:trPr>
        <w:tc>
          <w:tcPr>
            <w:tcW w:w="953" w:type="dxa"/>
            <w:noWrap w:val="0"/>
            <w:vAlign w:val="center"/>
          </w:tcPr>
          <w:p>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剑阁县</w:t>
            </w:r>
          </w:p>
        </w:tc>
        <w:tc>
          <w:tcPr>
            <w:tcW w:w="980" w:type="dxa"/>
            <w:noWrap w:val="0"/>
            <w:vAlign w:val="center"/>
          </w:tcPr>
          <w:p>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开封镇</w:t>
            </w:r>
          </w:p>
        </w:tc>
        <w:tc>
          <w:tcPr>
            <w:tcW w:w="1226" w:type="dxa"/>
            <w:noWrap w:val="0"/>
            <w:vAlign w:val="top"/>
          </w:tcPr>
          <w:p>
            <w:pPr>
              <w:jc w:val="center"/>
              <w:rPr>
                <w:rFonts w:ascii="仿宋" w:hAnsi="仿宋" w:eastAsia="仿宋" w:cs="宋体"/>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 xml:space="preserve">1847 </w:t>
            </w:r>
          </w:p>
        </w:tc>
        <w:tc>
          <w:tcPr>
            <w:tcW w:w="1241" w:type="dxa"/>
            <w:noWrap w:val="0"/>
            <w:vAlign w:val="top"/>
          </w:tcPr>
          <w:p>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40</w:t>
            </w:r>
          </w:p>
        </w:tc>
        <w:tc>
          <w:tcPr>
            <w:tcW w:w="1229" w:type="dxa"/>
            <w:noWrap w:val="0"/>
            <w:vAlign w:val="center"/>
          </w:tcPr>
          <w:p>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739</w:t>
            </w:r>
          </w:p>
        </w:tc>
        <w:tc>
          <w:tcPr>
            <w:tcW w:w="1241" w:type="dxa"/>
            <w:noWrap w:val="0"/>
            <w:vAlign w:val="top"/>
          </w:tcPr>
          <w:p>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30</w:t>
            </w:r>
          </w:p>
        </w:tc>
        <w:tc>
          <w:tcPr>
            <w:tcW w:w="1229" w:type="dxa"/>
            <w:noWrap w:val="0"/>
            <w:vAlign w:val="center"/>
          </w:tcPr>
          <w:p>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554</w:t>
            </w:r>
          </w:p>
        </w:tc>
        <w:tc>
          <w:tcPr>
            <w:tcW w:w="1241" w:type="dxa"/>
            <w:noWrap w:val="0"/>
            <w:vAlign w:val="top"/>
          </w:tcPr>
          <w:p>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30</w:t>
            </w:r>
          </w:p>
        </w:tc>
        <w:tc>
          <w:tcPr>
            <w:tcW w:w="1232" w:type="dxa"/>
            <w:noWrap w:val="0"/>
            <w:vAlign w:val="center"/>
          </w:tcPr>
          <w:p>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554</w:t>
            </w:r>
          </w:p>
        </w:tc>
        <w:tc>
          <w:tcPr>
            <w:tcW w:w="1228" w:type="dxa"/>
            <w:noWrap w:val="0"/>
            <w:vAlign w:val="top"/>
          </w:tcPr>
          <w:p>
            <w:pPr>
              <w:jc w:val="center"/>
              <w:rPr>
                <w:rFonts w:ascii="仿宋" w:hAnsi="仿宋" w:eastAsia="仿宋"/>
                <w:color w:val="000000" w:themeColor="text1"/>
                <w:sz w:val="18"/>
                <w:szCs w:val="18"/>
                <w14:textFill>
                  <w14:solidFill>
                    <w14:schemeClr w14:val="tx1"/>
                  </w14:solidFill>
                </w14:textFill>
              </w:rPr>
            </w:pPr>
          </w:p>
        </w:tc>
        <w:tc>
          <w:tcPr>
            <w:tcW w:w="1189" w:type="dxa"/>
            <w:noWrap w:val="0"/>
            <w:vAlign w:val="top"/>
          </w:tcPr>
          <w:p>
            <w:pPr>
              <w:jc w:val="center"/>
              <w:rPr>
                <w:rFonts w:ascii="仿宋" w:hAnsi="仿宋" w:eastAsia="仿宋"/>
                <w:color w:val="000000" w:themeColor="text1"/>
                <w:sz w:val="18"/>
                <w:szCs w:val="18"/>
                <w14:textFill>
                  <w14:solidFill>
                    <w14:schemeClr w14:val="tx1"/>
                  </w14:solidFill>
                </w14:textFill>
              </w:rPr>
            </w:pPr>
          </w:p>
        </w:tc>
        <w:tc>
          <w:tcPr>
            <w:tcW w:w="1187" w:type="dxa"/>
            <w:noWrap w:val="0"/>
            <w:vAlign w:val="top"/>
          </w:tcPr>
          <w:p>
            <w:pPr>
              <w:jc w:val="center"/>
              <w:rPr>
                <w:rFonts w:ascii="仿宋" w:hAnsi="仿宋" w:eastAsia="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5" w:hRule="atLeast"/>
        </w:trPr>
        <w:tc>
          <w:tcPr>
            <w:tcW w:w="953" w:type="dxa"/>
            <w:noWrap w:val="0"/>
            <w:vAlign w:val="center"/>
          </w:tcPr>
          <w:p>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青川县</w:t>
            </w:r>
          </w:p>
        </w:tc>
        <w:tc>
          <w:tcPr>
            <w:tcW w:w="980" w:type="dxa"/>
            <w:noWrap w:val="0"/>
            <w:vAlign w:val="center"/>
          </w:tcPr>
          <w:p>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关庄镇</w:t>
            </w:r>
          </w:p>
        </w:tc>
        <w:tc>
          <w:tcPr>
            <w:tcW w:w="1226" w:type="dxa"/>
            <w:noWrap w:val="0"/>
            <w:vAlign w:val="top"/>
          </w:tcPr>
          <w:p>
            <w:pPr>
              <w:jc w:val="center"/>
              <w:rPr>
                <w:rFonts w:ascii="仿宋" w:hAnsi="仿宋" w:eastAsia="仿宋" w:cs="宋体"/>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 xml:space="preserve">531 </w:t>
            </w:r>
          </w:p>
        </w:tc>
        <w:tc>
          <w:tcPr>
            <w:tcW w:w="1241" w:type="dxa"/>
            <w:noWrap w:val="0"/>
            <w:vAlign w:val="top"/>
          </w:tcPr>
          <w:p>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40</w:t>
            </w:r>
          </w:p>
        </w:tc>
        <w:tc>
          <w:tcPr>
            <w:tcW w:w="1229" w:type="dxa"/>
            <w:noWrap w:val="0"/>
            <w:vAlign w:val="center"/>
          </w:tcPr>
          <w:p>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213</w:t>
            </w:r>
          </w:p>
        </w:tc>
        <w:tc>
          <w:tcPr>
            <w:tcW w:w="1241" w:type="dxa"/>
            <w:noWrap w:val="0"/>
            <w:vAlign w:val="top"/>
          </w:tcPr>
          <w:p>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30</w:t>
            </w:r>
          </w:p>
        </w:tc>
        <w:tc>
          <w:tcPr>
            <w:tcW w:w="1229" w:type="dxa"/>
            <w:noWrap w:val="0"/>
            <w:vAlign w:val="center"/>
          </w:tcPr>
          <w:p>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159</w:t>
            </w:r>
          </w:p>
        </w:tc>
        <w:tc>
          <w:tcPr>
            <w:tcW w:w="1241" w:type="dxa"/>
            <w:noWrap w:val="0"/>
            <w:vAlign w:val="top"/>
          </w:tcPr>
          <w:p>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30</w:t>
            </w:r>
          </w:p>
        </w:tc>
        <w:tc>
          <w:tcPr>
            <w:tcW w:w="1232" w:type="dxa"/>
            <w:noWrap w:val="0"/>
            <w:vAlign w:val="center"/>
          </w:tcPr>
          <w:p>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159</w:t>
            </w:r>
          </w:p>
        </w:tc>
        <w:tc>
          <w:tcPr>
            <w:tcW w:w="1228" w:type="dxa"/>
            <w:noWrap w:val="0"/>
            <w:vAlign w:val="top"/>
          </w:tcPr>
          <w:p>
            <w:pPr>
              <w:jc w:val="center"/>
              <w:rPr>
                <w:rFonts w:ascii="仿宋" w:hAnsi="仿宋" w:eastAsia="仿宋"/>
                <w:color w:val="000000" w:themeColor="text1"/>
                <w:sz w:val="18"/>
                <w:szCs w:val="18"/>
                <w14:textFill>
                  <w14:solidFill>
                    <w14:schemeClr w14:val="tx1"/>
                  </w14:solidFill>
                </w14:textFill>
              </w:rPr>
            </w:pPr>
          </w:p>
        </w:tc>
        <w:tc>
          <w:tcPr>
            <w:tcW w:w="1189" w:type="dxa"/>
            <w:noWrap w:val="0"/>
            <w:vAlign w:val="top"/>
          </w:tcPr>
          <w:p>
            <w:pPr>
              <w:jc w:val="center"/>
              <w:rPr>
                <w:rFonts w:ascii="仿宋" w:hAnsi="仿宋" w:eastAsia="仿宋"/>
                <w:color w:val="000000" w:themeColor="text1"/>
                <w:sz w:val="18"/>
                <w:szCs w:val="18"/>
                <w14:textFill>
                  <w14:solidFill>
                    <w14:schemeClr w14:val="tx1"/>
                  </w14:solidFill>
                </w14:textFill>
              </w:rPr>
            </w:pPr>
          </w:p>
        </w:tc>
        <w:tc>
          <w:tcPr>
            <w:tcW w:w="1187" w:type="dxa"/>
            <w:noWrap w:val="0"/>
            <w:vAlign w:val="top"/>
          </w:tcPr>
          <w:p>
            <w:pPr>
              <w:jc w:val="center"/>
              <w:rPr>
                <w:rFonts w:ascii="仿宋" w:hAnsi="仿宋" w:eastAsia="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5" w:hRule="atLeast"/>
        </w:trPr>
        <w:tc>
          <w:tcPr>
            <w:tcW w:w="953" w:type="dxa"/>
            <w:noWrap w:val="0"/>
            <w:vAlign w:val="center"/>
          </w:tcPr>
          <w:p>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昭化区</w:t>
            </w:r>
          </w:p>
        </w:tc>
        <w:tc>
          <w:tcPr>
            <w:tcW w:w="980" w:type="dxa"/>
            <w:noWrap w:val="0"/>
            <w:vAlign w:val="center"/>
          </w:tcPr>
          <w:p>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王家镇</w:t>
            </w:r>
          </w:p>
        </w:tc>
        <w:tc>
          <w:tcPr>
            <w:tcW w:w="1226" w:type="dxa"/>
            <w:noWrap w:val="0"/>
            <w:vAlign w:val="top"/>
          </w:tcPr>
          <w:p>
            <w:pPr>
              <w:jc w:val="center"/>
              <w:rPr>
                <w:rFonts w:ascii="仿宋" w:hAnsi="仿宋" w:eastAsia="仿宋" w:cs="宋体"/>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 xml:space="preserve">772 </w:t>
            </w:r>
          </w:p>
        </w:tc>
        <w:tc>
          <w:tcPr>
            <w:tcW w:w="1241" w:type="dxa"/>
            <w:noWrap w:val="0"/>
            <w:vAlign w:val="top"/>
          </w:tcPr>
          <w:p>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40</w:t>
            </w:r>
          </w:p>
        </w:tc>
        <w:tc>
          <w:tcPr>
            <w:tcW w:w="1229" w:type="dxa"/>
            <w:noWrap w:val="0"/>
            <w:vAlign w:val="center"/>
          </w:tcPr>
          <w:p>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309</w:t>
            </w:r>
          </w:p>
        </w:tc>
        <w:tc>
          <w:tcPr>
            <w:tcW w:w="1241" w:type="dxa"/>
            <w:noWrap w:val="0"/>
            <w:vAlign w:val="top"/>
          </w:tcPr>
          <w:p>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30</w:t>
            </w:r>
          </w:p>
        </w:tc>
        <w:tc>
          <w:tcPr>
            <w:tcW w:w="1229" w:type="dxa"/>
            <w:noWrap w:val="0"/>
            <w:vAlign w:val="center"/>
          </w:tcPr>
          <w:p>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231</w:t>
            </w:r>
          </w:p>
        </w:tc>
        <w:tc>
          <w:tcPr>
            <w:tcW w:w="1241" w:type="dxa"/>
            <w:noWrap w:val="0"/>
            <w:vAlign w:val="top"/>
          </w:tcPr>
          <w:p>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30</w:t>
            </w:r>
          </w:p>
        </w:tc>
        <w:tc>
          <w:tcPr>
            <w:tcW w:w="1232" w:type="dxa"/>
            <w:noWrap w:val="0"/>
            <w:vAlign w:val="center"/>
          </w:tcPr>
          <w:p>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231</w:t>
            </w:r>
          </w:p>
        </w:tc>
        <w:tc>
          <w:tcPr>
            <w:tcW w:w="1228" w:type="dxa"/>
            <w:noWrap w:val="0"/>
            <w:vAlign w:val="top"/>
          </w:tcPr>
          <w:p>
            <w:pPr>
              <w:jc w:val="center"/>
              <w:rPr>
                <w:rFonts w:ascii="仿宋" w:hAnsi="仿宋" w:eastAsia="仿宋"/>
                <w:color w:val="000000" w:themeColor="text1"/>
                <w:sz w:val="18"/>
                <w:szCs w:val="18"/>
                <w14:textFill>
                  <w14:solidFill>
                    <w14:schemeClr w14:val="tx1"/>
                  </w14:solidFill>
                </w14:textFill>
              </w:rPr>
            </w:pPr>
          </w:p>
        </w:tc>
        <w:tc>
          <w:tcPr>
            <w:tcW w:w="1189" w:type="dxa"/>
            <w:noWrap w:val="0"/>
            <w:vAlign w:val="top"/>
          </w:tcPr>
          <w:p>
            <w:pPr>
              <w:jc w:val="center"/>
              <w:rPr>
                <w:rFonts w:ascii="仿宋" w:hAnsi="仿宋" w:eastAsia="仿宋"/>
                <w:color w:val="000000" w:themeColor="text1"/>
                <w:sz w:val="18"/>
                <w:szCs w:val="18"/>
                <w14:textFill>
                  <w14:solidFill>
                    <w14:schemeClr w14:val="tx1"/>
                  </w14:solidFill>
                </w14:textFill>
              </w:rPr>
            </w:pPr>
          </w:p>
        </w:tc>
        <w:tc>
          <w:tcPr>
            <w:tcW w:w="1187" w:type="dxa"/>
            <w:noWrap w:val="0"/>
            <w:vAlign w:val="top"/>
          </w:tcPr>
          <w:p>
            <w:pPr>
              <w:jc w:val="center"/>
              <w:rPr>
                <w:rFonts w:ascii="仿宋" w:hAnsi="仿宋" w:eastAsia="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5" w:hRule="atLeast"/>
        </w:trPr>
        <w:tc>
          <w:tcPr>
            <w:tcW w:w="953" w:type="dxa"/>
            <w:noWrap w:val="0"/>
            <w:vAlign w:val="center"/>
          </w:tcPr>
          <w:p>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昭化区</w:t>
            </w:r>
          </w:p>
        </w:tc>
        <w:tc>
          <w:tcPr>
            <w:tcW w:w="980" w:type="dxa"/>
            <w:noWrap w:val="0"/>
            <w:vAlign w:val="center"/>
          </w:tcPr>
          <w:p>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昭化镇</w:t>
            </w:r>
          </w:p>
        </w:tc>
        <w:tc>
          <w:tcPr>
            <w:tcW w:w="1226" w:type="dxa"/>
            <w:noWrap w:val="0"/>
            <w:vAlign w:val="top"/>
          </w:tcPr>
          <w:p>
            <w:pPr>
              <w:jc w:val="center"/>
              <w:rPr>
                <w:rFonts w:ascii="仿宋" w:hAnsi="仿宋" w:eastAsia="仿宋" w:cs="宋体"/>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 xml:space="preserve">873 </w:t>
            </w:r>
          </w:p>
        </w:tc>
        <w:tc>
          <w:tcPr>
            <w:tcW w:w="1241" w:type="dxa"/>
            <w:noWrap w:val="0"/>
            <w:vAlign w:val="top"/>
          </w:tcPr>
          <w:p>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40</w:t>
            </w:r>
          </w:p>
        </w:tc>
        <w:tc>
          <w:tcPr>
            <w:tcW w:w="1229" w:type="dxa"/>
            <w:noWrap w:val="0"/>
            <w:vAlign w:val="center"/>
          </w:tcPr>
          <w:p>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349</w:t>
            </w:r>
          </w:p>
        </w:tc>
        <w:tc>
          <w:tcPr>
            <w:tcW w:w="1241" w:type="dxa"/>
            <w:noWrap w:val="0"/>
            <w:vAlign w:val="top"/>
          </w:tcPr>
          <w:p>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30</w:t>
            </w:r>
          </w:p>
        </w:tc>
        <w:tc>
          <w:tcPr>
            <w:tcW w:w="1229" w:type="dxa"/>
            <w:noWrap w:val="0"/>
            <w:vAlign w:val="center"/>
          </w:tcPr>
          <w:p>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262</w:t>
            </w:r>
          </w:p>
        </w:tc>
        <w:tc>
          <w:tcPr>
            <w:tcW w:w="1241" w:type="dxa"/>
            <w:noWrap w:val="0"/>
            <w:vAlign w:val="top"/>
          </w:tcPr>
          <w:p>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30</w:t>
            </w:r>
          </w:p>
        </w:tc>
        <w:tc>
          <w:tcPr>
            <w:tcW w:w="1232" w:type="dxa"/>
            <w:noWrap w:val="0"/>
            <w:vAlign w:val="center"/>
          </w:tcPr>
          <w:p>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262</w:t>
            </w:r>
          </w:p>
        </w:tc>
        <w:tc>
          <w:tcPr>
            <w:tcW w:w="1228" w:type="dxa"/>
            <w:noWrap w:val="0"/>
            <w:vAlign w:val="top"/>
          </w:tcPr>
          <w:p>
            <w:pPr>
              <w:jc w:val="center"/>
              <w:rPr>
                <w:rFonts w:ascii="仿宋" w:hAnsi="仿宋" w:eastAsia="仿宋"/>
                <w:color w:val="000000" w:themeColor="text1"/>
                <w:sz w:val="18"/>
                <w:szCs w:val="18"/>
                <w14:textFill>
                  <w14:solidFill>
                    <w14:schemeClr w14:val="tx1"/>
                  </w14:solidFill>
                </w14:textFill>
              </w:rPr>
            </w:pPr>
          </w:p>
        </w:tc>
        <w:tc>
          <w:tcPr>
            <w:tcW w:w="1189" w:type="dxa"/>
            <w:noWrap w:val="0"/>
            <w:vAlign w:val="top"/>
          </w:tcPr>
          <w:p>
            <w:pPr>
              <w:jc w:val="center"/>
              <w:rPr>
                <w:rFonts w:ascii="仿宋" w:hAnsi="仿宋" w:eastAsia="仿宋"/>
                <w:color w:val="000000" w:themeColor="text1"/>
                <w:sz w:val="18"/>
                <w:szCs w:val="18"/>
                <w14:textFill>
                  <w14:solidFill>
                    <w14:schemeClr w14:val="tx1"/>
                  </w14:solidFill>
                </w14:textFill>
              </w:rPr>
            </w:pPr>
          </w:p>
        </w:tc>
        <w:tc>
          <w:tcPr>
            <w:tcW w:w="1187" w:type="dxa"/>
            <w:noWrap w:val="0"/>
            <w:vAlign w:val="top"/>
          </w:tcPr>
          <w:p>
            <w:pPr>
              <w:jc w:val="center"/>
              <w:rPr>
                <w:rFonts w:ascii="仿宋" w:hAnsi="仿宋" w:eastAsia="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5" w:hRule="atLeast"/>
        </w:trPr>
        <w:tc>
          <w:tcPr>
            <w:tcW w:w="953" w:type="dxa"/>
            <w:noWrap w:val="0"/>
            <w:vAlign w:val="center"/>
          </w:tcPr>
          <w:p>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朝天区</w:t>
            </w:r>
          </w:p>
        </w:tc>
        <w:tc>
          <w:tcPr>
            <w:tcW w:w="980" w:type="dxa"/>
            <w:noWrap w:val="0"/>
            <w:vAlign w:val="center"/>
          </w:tcPr>
          <w:p>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李家镇</w:t>
            </w:r>
          </w:p>
        </w:tc>
        <w:tc>
          <w:tcPr>
            <w:tcW w:w="1226" w:type="dxa"/>
            <w:noWrap w:val="0"/>
            <w:vAlign w:val="top"/>
          </w:tcPr>
          <w:p>
            <w:pPr>
              <w:jc w:val="center"/>
              <w:rPr>
                <w:rFonts w:ascii="仿宋" w:hAnsi="仿宋" w:eastAsia="仿宋" w:cs="宋体"/>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 xml:space="preserve">544 </w:t>
            </w:r>
          </w:p>
        </w:tc>
        <w:tc>
          <w:tcPr>
            <w:tcW w:w="1241" w:type="dxa"/>
            <w:noWrap w:val="0"/>
            <w:vAlign w:val="top"/>
          </w:tcPr>
          <w:p>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40</w:t>
            </w:r>
          </w:p>
        </w:tc>
        <w:tc>
          <w:tcPr>
            <w:tcW w:w="1229" w:type="dxa"/>
            <w:noWrap w:val="0"/>
            <w:vAlign w:val="center"/>
          </w:tcPr>
          <w:p>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218</w:t>
            </w:r>
          </w:p>
        </w:tc>
        <w:tc>
          <w:tcPr>
            <w:tcW w:w="1241" w:type="dxa"/>
            <w:noWrap w:val="0"/>
            <w:vAlign w:val="top"/>
          </w:tcPr>
          <w:p>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30</w:t>
            </w:r>
          </w:p>
        </w:tc>
        <w:tc>
          <w:tcPr>
            <w:tcW w:w="1229" w:type="dxa"/>
            <w:noWrap w:val="0"/>
            <w:vAlign w:val="center"/>
          </w:tcPr>
          <w:p>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163</w:t>
            </w:r>
          </w:p>
        </w:tc>
        <w:tc>
          <w:tcPr>
            <w:tcW w:w="1241" w:type="dxa"/>
            <w:noWrap w:val="0"/>
            <w:vAlign w:val="top"/>
          </w:tcPr>
          <w:p>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30</w:t>
            </w:r>
          </w:p>
        </w:tc>
        <w:tc>
          <w:tcPr>
            <w:tcW w:w="1232" w:type="dxa"/>
            <w:noWrap w:val="0"/>
            <w:vAlign w:val="center"/>
          </w:tcPr>
          <w:p>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163</w:t>
            </w:r>
          </w:p>
        </w:tc>
        <w:tc>
          <w:tcPr>
            <w:tcW w:w="1228" w:type="dxa"/>
            <w:noWrap w:val="0"/>
            <w:vAlign w:val="top"/>
          </w:tcPr>
          <w:p>
            <w:pPr>
              <w:jc w:val="center"/>
              <w:rPr>
                <w:rFonts w:ascii="仿宋" w:hAnsi="仿宋" w:eastAsia="仿宋"/>
                <w:color w:val="000000" w:themeColor="text1"/>
                <w:sz w:val="18"/>
                <w:szCs w:val="18"/>
                <w14:textFill>
                  <w14:solidFill>
                    <w14:schemeClr w14:val="tx1"/>
                  </w14:solidFill>
                </w14:textFill>
              </w:rPr>
            </w:pPr>
          </w:p>
        </w:tc>
        <w:tc>
          <w:tcPr>
            <w:tcW w:w="1189" w:type="dxa"/>
            <w:noWrap w:val="0"/>
            <w:vAlign w:val="top"/>
          </w:tcPr>
          <w:p>
            <w:pPr>
              <w:jc w:val="center"/>
              <w:rPr>
                <w:rFonts w:ascii="仿宋" w:hAnsi="仿宋" w:eastAsia="仿宋"/>
                <w:color w:val="000000" w:themeColor="text1"/>
                <w:sz w:val="18"/>
                <w:szCs w:val="18"/>
                <w14:textFill>
                  <w14:solidFill>
                    <w14:schemeClr w14:val="tx1"/>
                  </w14:solidFill>
                </w14:textFill>
              </w:rPr>
            </w:pPr>
          </w:p>
        </w:tc>
        <w:tc>
          <w:tcPr>
            <w:tcW w:w="1187" w:type="dxa"/>
            <w:noWrap w:val="0"/>
            <w:vAlign w:val="top"/>
          </w:tcPr>
          <w:p>
            <w:pPr>
              <w:jc w:val="center"/>
              <w:rPr>
                <w:rFonts w:ascii="仿宋" w:hAnsi="仿宋" w:eastAsia="仿宋"/>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34" w:hRule="atLeast"/>
        </w:trPr>
        <w:tc>
          <w:tcPr>
            <w:tcW w:w="953" w:type="dxa"/>
            <w:noWrap w:val="0"/>
            <w:vAlign w:val="center"/>
          </w:tcPr>
          <w:p>
            <w:pPr>
              <w:jc w:val="center"/>
              <w:rPr>
                <w:rFonts w:ascii="仿宋" w:hAnsi="仿宋" w:eastAsia="仿宋"/>
                <w:color w:val="000000" w:themeColor="text1"/>
                <w:sz w:val="18"/>
                <w:szCs w:val="18"/>
                <w14:textFill>
                  <w14:solidFill>
                    <w14:schemeClr w14:val="tx1"/>
                  </w14:solidFill>
                </w14:textFill>
              </w:rPr>
            </w:pPr>
            <w:r>
              <w:rPr>
                <w:rFonts w:ascii="仿宋" w:hAnsi="仿宋" w:eastAsia="仿宋"/>
                <w:color w:val="000000" w:themeColor="text1"/>
                <w:sz w:val="18"/>
                <w:szCs w:val="18"/>
                <w14:textFill>
                  <w14:solidFill>
                    <w14:schemeClr w14:val="tx1"/>
                  </w14:solidFill>
                </w14:textFill>
              </w:rPr>
              <w:t>朝天区</w:t>
            </w:r>
          </w:p>
        </w:tc>
        <w:tc>
          <w:tcPr>
            <w:tcW w:w="980" w:type="dxa"/>
            <w:noWrap w:val="0"/>
            <w:vAlign w:val="center"/>
          </w:tcPr>
          <w:p>
            <w:pPr>
              <w:jc w:val="center"/>
              <w:rPr>
                <w:rFonts w:ascii="仿宋" w:hAnsi="仿宋" w:eastAsia="仿宋"/>
                <w:color w:val="000000" w:themeColor="text1"/>
                <w:sz w:val="18"/>
                <w:szCs w:val="18"/>
                <w14:textFill>
                  <w14:solidFill>
                    <w14:schemeClr w14:val="tx1"/>
                  </w14:solidFill>
                </w14:textFill>
              </w:rPr>
            </w:pPr>
            <w:r>
              <w:rPr>
                <w:rFonts w:ascii="仿宋" w:hAnsi="仿宋" w:eastAsia="仿宋"/>
                <w:color w:val="000000" w:themeColor="text1"/>
                <w:sz w:val="18"/>
                <w:szCs w:val="18"/>
                <w14:textFill>
                  <w14:solidFill>
                    <w14:schemeClr w14:val="tx1"/>
                  </w14:solidFill>
                </w14:textFill>
              </w:rPr>
              <w:t>沙河镇</w:t>
            </w:r>
          </w:p>
        </w:tc>
        <w:tc>
          <w:tcPr>
            <w:tcW w:w="1226" w:type="dxa"/>
            <w:noWrap w:val="0"/>
            <w:vAlign w:val="top"/>
          </w:tcPr>
          <w:p>
            <w:pPr>
              <w:jc w:val="center"/>
              <w:rPr>
                <w:rFonts w:ascii="仿宋" w:hAnsi="仿宋" w:eastAsia="仿宋" w:cs="宋体"/>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 xml:space="preserve">746 </w:t>
            </w:r>
          </w:p>
        </w:tc>
        <w:tc>
          <w:tcPr>
            <w:tcW w:w="1241" w:type="dxa"/>
            <w:noWrap w:val="0"/>
            <w:vAlign w:val="top"/>
          </w:tcPr>
          <w:p>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40</w:t>
            </w:r>
          </w:p>
        </w:tc>
        <w:tc>
          <w:tcPr>
            <w:tcW w:w="1229" w:type="dxa"/>
            <w:noWrap w:val="0"/>
            <w:vAlign w:val="center"/>
          </w:tcPr>
          <w:p>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299</w:t>
            </w:r>
          </w:p>
        </w:tc>
        <w:tc>
          <w:tcPr>
            <w:tcW w:w="1241" w:type="dxa"/>
            <w:noWrap w:val="0"/>
            <w:vAlign w:val="top"/>
          </w:tcPr>
          <w:p>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30</w:t>
            </w:r>
          </w:p>
        </w:tc>
        <w:tc>
          <w:tcPr>
            <w:tcW w:w="1229" w:type="dxa"/>
            <w:noWrap w:val="0"/>
            <w:vAlign w:val="center"/>
          </w:tcPr>
          <w:p>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224</w:t>
            </w:r>
          </w:p>
        </w:tc>
        <w:tc>
          <w:tcPr>
            <w:tcW w:w="1241" w:type="dxa"/>
            <w:noWrap w:val="0"/>
            <w:vAlign w:val="top"/>
          </w:tcPr>
          <w:p>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30</w:t>
            </w:r>
          </w:p>
        </w:tc>
        <w:tc>
          <w:tcPr>
            <w:tcW w:w="1232" w:type="dxa"/>
            <w:noWrap w:val="0"/>
            <w:vAlign w:val="center"/>
          </w:tcPr>
          <w:p>
            <w:pPr>
              <w:jc w:val="center"/>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224</w:t>
            </w:r>
          </w:p>
        </w:tc>
        <w:tc>
          <w:tcPr>
            <w:tcW w:w="1228" w:type="dxa"/>
            <w:noWrap w:val="0"/>
            <w:vAlign w:val="top"/>
          </w:tcPr>
          <w:p>
            <w:pPr>
              <w:jc w:val="center"/>
              <w:rPr>
                <w:rFonts w:ascii="仿宋" w:hAnsi="仿宋" w:eastAsia="仿宋"/>
                <w:color w:val="000000" w:themeColor="text1"/>
                <w:sz w:val="18"/>
                <w:szCs w:val="18"/>
                <w14:textFill>
                  <w14:solidFill>
                    <w14:schemeClr w14:val="tx1"/>
                  </w14:solidFill>
                </w14:textFill>
              </w:rPr>
            </w:pPr>
          </w:p>
        </w:tc>
        <w:tc>
          <w:tcPr>
            <w:tcW w:w="1189" w:type="dxa"/>
            <w:noWrap w:val="0"/>
            <w:vAlign w:val="top"/>
          </w:tcPr>
          <w:p>
            <w:pPr>
              <w:jc w:val="center"/>
              <w:rPr>
                <w:rFonts w:ascii="仿宋" w:hAnsi="仿宋" w:eastAsia="仿宋"/>
                <w:color w:val="000000" w:themeColor="text1"/>
                <w:sz w:val="18"/>
                <w:szCs w:val="18"/>
                <w14:textFill>
                  <w14:solidFill>
                    <w14:schemeClr w14:val="tx1"/>
                  </w14:solidFill>
                </w14:textFill>
              </w:rPr>
            </w:pPr>
          </w:p>
        </w:tc>
        <w:tc>
          <w:tcPr>
            <w:tcW w:w="1187" w:type="dxa"/>
            <w:noWrap w:val="0"/>
            <w:vAlign w:val="top"/>
          </w:tcPr>
          <w:p>
            <w:pPr>
              <w:jc w:val="center"/>
              <w:rPr>
                <w:rFonts w:ascii="仿宋" w:hAnsi="仿宋" w:eastAsia="仿宋"/>
                <w:color w:val="000000" w:themeColor="text1"/>
                <w:sz w:val="18"/>
                <w:szCs w:val="18"/>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200" w:lineRule="exact"/>
        <w:textAlignment w:val="auto"/>
        <w:rPr>
          <w:color w:val="000000" w:themeColor="text1"/>
          <w14:textFill>
            <w14:solidFill>
              <w14:schemeClr w14:val="tx1"/>
            </w14:solidFill>
          </w14:textFill>
        </w:rPr>
      </w:pPr>
    </w:p>
    <w:sectPr>
      <w:headerReference r:id="rId7" w:type="default"/>
      <w:footerReference r:id="rId8" w:type="default"/>
      <w:pgSz w:w="16838" w:h="11906" w:orient="landscape"/>
      <w:pgMar w:top="2098" w:right="1418" w:bottom="1701" w:left="1418" w:header="851" w:footer="1418"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embedRegular r:id="rId1" w:fontKey="{DDE50602-E47A-433A-B1DC-11559DF49EC6}"/>
  </w:font>
  <w:font w:name="Arial">
    <w:panose1 w:val="020B0604020202020204"/>
    <w:charset w:val="01"/>
    <w:family w:val="swiss"/>
    <w:pitch w:val="default"/>
    <w:sig w:usb0="00007A87" w:usb1="80000000" w:usb2="00000008" w:usb3="00000000" w:csb0="400001FF" w:csb1="FFFF0000"/>
    <w:embedRegular r:id="rId2" w:fontKey="{BBD74D02-E8E4-4A45-8B0C-4663FCAAD445}"/>
  </w:font>
  <w:font w:name="黑体">
    <w:panose1 w:val="02010600030101010101"/>
    <w:charset w:val="86"/>
    <w:family w:val="auto"/>
    <w:pitch w:val="default"/>
    <w:sig w:usb0="00000001" w:usb1="080E0000" w:usb2="00000000" w:usb3="00000000" w:csb0="00040000" w:csb1="00000000"/>
    <w:embedRegular r:id="rId3" w:fontKey="{B0DFED9F-802A-4CA9-B52C-78AEB44864E4}"/>
  </w:font>
  <w:font w:name="Courier New">
    <w:panose1 w:val="02070309020205020404"/>
    <w:charset w:val="01"/>
    <w:family w:val="modern"/>
    <w:pitch w:val="default"/>
    <w:sig w:usb0="00007A87" w:usb1="80000000" w:usb2="00000008" w:usb3="00000000" w:csb0="400001FF" w:csb1="FFFF0000"/>
    <w:embedRegular r:id="rId4" w:fontKey="{B9B8CA58-2038-46B9-B94C-20F7B24FCF01}"/>
  </w:font>
  <w:font w:name="Symbol">
    <w:panose1 w:val="05050102010706020507"/>
    <w:charset w:val="02"/>
    <w:family w:val="roman"/>
    <w:pitch w:val="default"/>
    <w:sig w:usb0="00000000" w:usb1="00000000" w:usb2="00000000" w:usb3="00000000" w:csb0="80000000" w:csb1="00000000"/>
    <w:embedRegular r:id="rId5" w:fontKey="{C0011F84-54D4-4ED5-AC18-726663461E40}"/>
  </w:font>
  <w:font w:name="Calibri">
    <w:altName w:val="微软雅黑"/>
    <w:panose1 w:val="020F0502020204030204"/>
    <w:charset w:val="00"/>
    <w:family w:val="swiss"/>
    <w:pitch w:val="default"/>
    <w:sig w:usb0="00000000" w:usb1="00000000" w:usb2="00000001" w:usb3="00000000" w:csb0="0000019F" w:csb1="00000000"/>
    <w:embedRegular r:id="rId6" w:fontKey="{D5406681-389F-40E3-80A4-DDAD0B6DE9B9}"/>
  </w:font>
  <w:font w:name="方正仿宋简体">
    <w:panose1 w:val="02010601030101010101"/>
    <w:charset w:val="86"/>
    <w:family w:val="script"/>
    <w:pitch w:val="default"/>
    <w:sig w:usb0="00000001" w:usb1="080E0000" w:usb2="00000000" w:usb3="00000000" w:csb0="00040000" w:csb1="00000000"/>
    <w:embedRegular r:id="rId7" w:fontKey="{9F65FD6A-60B6-4675-BC7A-72D0568D249A}"/>
  </w:font>
  <w:font w:name="方正小标宋简体">
    <w:panose1 w:val="02010601030101010101"/>
    <w:charset w:val="86"/>
    <w:family w:val="script"/>
    <w:pitch w:val="default"/>
    <w:sig w:usb0="00000001" w:usb1="080E0000" w:usb2="00000000" w:usb3="00000000" w:csb0="00040000" w:csb1="00000000"/>
    <w:embedRegular r:id="rId8" w:fontKey="{406B105D-92DF-4F4D-AE0A-CF6C8CA6CB6A}"/>
  </w:font>
  <w:font w:name="仿宋_GB2312">
    <w:panose1 w:val="02010609030101010101"/>
    <w:charset w:val="86"/>
    <w:family w:val="modern"/>
    <w:pitch w:val="default"/>
    <w:sig w:usb0="00000001" w:usb1="080E0000" w:usb2="00000000" w:usb3="00000000" w:csb0="00040000" w:csb1="00000000"/>
    <w:embedRegular r:id="rId9" w:fontKey="{E449EC52-C909-43EC-8F92-BBA671716671}"/>
  </w:font>
  <w:font w:name="楷体_GB2312">
    <w:panose1 w:val="02010609030101010101"/>
    <w:charset w:val="86"/>
    <w:family w:val="modern"/>
    <w:pitch w:val="default"/>
    <w:sig w:usb0="00000001" w:usb1="080E0000" w:usb2="00000000" w:usb3="00000000" w:csb0="00040000" w:csb1="00000000"/>
    <w:embedRegular r:id="rId10" w:fontKey="{72197030-FBAA-4101-A592-1B0057A761A0}"/>
  </w:font>
  <w:font w:name="楷体">
    <w:altName w:val="楷体_GB2312"/>
    <w:panose1 w:val="02010609060101010101"/>
    <w:charset w:val="86"/>
    <w:family w:val="modern"/>
    <w:pitch w:val="default"/>
    <w:sig w:usb0="00000000" w:usb1="00000000" w:usb2="00000016" w:usb3="00000000" w:csb0="00040001" w:csb1="00000000"/>
    <w:embedRegular r:id="rId11" w:fontKey="{A73C2165-7935-431A-B43D-02F3FC85F5DE}"/>
  </w:font>
  <w:font w:name="仿宋">
    <w:altName w:val="微软雅黑"/>
    <w:panose1 w:val="02010609060101010101"/>
    <w:charset w:val="86"/>
    <w:family w:val="modern"/>
    <w:pitch w:val="default"/>
    <w:sig w:usb0="00000000" w:usb1="00000000" w:usb2="00000016" w:usb3="00000000" w:csb0="00040001" w:csb1="00000000"/>
    <w:embedRegular r:id="rId12" w:fontKey="{907B2228-816B-464A-B19A-0135E3544EBD}"/>
  </w:font>
  <w:font w:name="微软雅黑">
    <w:panose1 w:val="020B0503020204020204"/>
    <w:charset w:val="86"/>
    <w:family w:val="auto"/>
    <w:pitch w:val="default"/>
    <w:sig w:usb0="80000287" w:usb1="0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rPr>
        <w:rFonts w:ascii="宋体" w:hAnsi="宋体" w:eastAsia="宋体" w:cs="Times New Roman"/>
        <w:kern w:val="2"/>
        <w:sz w:val="28"/>
        <w:szCs w:val="28"/>
        <w:lang w:val="en-US" w:eastAsia="zh-CN" w:bidi="ar-SA"/>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right="360"/>
      <w:jc w:val="left"/>
      <w:rPr>
        <w:rFonts w:ascii="宋体" w:hAnsi="宋体" w:eastAsia="宋体" w:cs="Times New Roman"/>
        <w:kern w:val="2"/>
        <w:sz w:val="28"/>
        <w:szCs w:val="28"/>
        <w:lang w:val="en-US" w:eastAsia="zh-CN" w:bidi="ar-SA"/>
      </w:rPr>
    </w:pP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 PAGE   \* MERGEFORMAT </w:instrText>
    </w:r>
    <w:r>
      <w:rPr>
        <w:rFonts w:ascii="宋体" w:hAnsi="宋体" w:eastAsia="宋体" w:cs="Times New Roman"/>
        <w:kern w:val="2"/>
        <w:sz w:val="28"/>
        <w:szCs w:val="28"/>
        <w:lang w:val="en-US" w:eastAsia="zh-CN" w:bidi="ar-SA"/>
      </w:rPr>
      <w:fldChar w:fldCharType="separate"/>
    </w:r>
    <w:r>
      <w:rPr>
        <w:rFonts w:ascii="宋体" w:hAnsi="宋体" w:eastAsia="宋体" w:cs="Times New Roman"/>
        <w:kern w:val="2"/>
        <w:sz w:val="28"/>
        <w:szCs w:val="28"/>
        <w:lang w:val="zh-CN" w:eastAsia="zh-CN" w:bidi="ar-SA"/>
      </w:rPr>
      <w:t>-</w:t>
    </w:r>
    <w:r>
      <w:rPr>
        <w:rFonts w:ascii="宋体" w:hAnsi="宋体" w:eastAsia="宋体" w:cs="Times New Roman"/>
        <w:kern w:val="2"/>
        <w:sz w:val="28"/>
        <w:szCs w:val="28"/>
        <w:lang w:val="en-US" w:eastAsia="zh-CN" w:bidi="ar-SA"/>
      </w:rPr>
      <w:t xml:space="preserve"> 10 -</w:t>
    </w:r>
    <w:r>
      <w:rPr>
        <w:rFonts w:ascii="宋体" w:hAnsi="宋体" w:eastAsia="宋体" w:cs="Times New Roman"/>
        <w:kern w:val="2"/>
        <w:sz w:val="28"/>
        <w:szCs w:val="28"/>
        <w:lang w:val="en-US" w:eastAsia="zh-CN" w:bidi="ar-S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snapToGrid w:val="0"/>
      <w:jc w:val="center"/>
      <w:rPr>
        <w:rFonts w:ascii="Times New Roman" w:hAnsi="Times New Roman" w:eastAsia="宋体" w:cs="Times New Roman"/>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snapToGrid w:val="0"/>
      <w:jc w:val="center"/>
      <w:rPr>
        <w:rFonts w:ascii="Times New Roman" w:hAnsi="Times New Roman" w:eastAsia="宋体" w:cs="Times New Roman"/>
        <w:kern w:val="2"/>
        <w:sz w:val="18"/>
        <w:szCs w:val="18"/>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485C78"/>
    <w:rsid w:val="004B21BD"/>
    <w:rsid w:val="0F6E47AA"/>
    <w:rsid w:val="19FD1056"/>
    <w:rsid w:val="22AB1F7C"/>
    <w:rsid w:val="294B7DD0"/>
    <w:rsid w:val="3D4F1AFC"/>
    <w:rsid w:val="41EB2B57"/>
    <w:rsid w:val="4F864EDF"/>
    <w:rsid w:val="6A601F64"/>
    <w:rsid w:val="72485C78"/>
    <w:rsid w:val="7F1019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常用样式（方正仿宋简）"/>
    <w:basedOn w:val="1"/>
    <w:qFormat/>
    <w:uiPriority w:val="0"/>
    <w:pPr>
      <w:spacing w:line="560" w:lineRule="exact"/>
      <w:ind w:firstLine="640" w:firstLineChars="200"/>
    </w:pPr>
    <w:rPr>
      <w:rFonts w:eastAsia="方正仿宋简体"/>
      <w:sz w:val="32"/>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2021-04-25T03:32:00Z</dcterms:created>
  <dc:creator>Administrator</dc:creator>
  <cp:lastModifiedBy>Administrator</cp:lastModifiedBy>
  <cp:lastPrinted>2021-04-26T03:36:00Z</cp:lastPrinted>
  <dcterms:modified xsi:type="dcterms:W3CDTF">2021-04-28T08:13:06Z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99FBA11CE98B42108024BCD1ED4DDBDA</vt:lpwstr>
  </property>
  <property fmtid="{D5CDD505-2E9C-101B-9397-08002B2CF9AE}" pid="4" name="KSOSaveFontToCloudKey">
    <vt:lpwstr>0_embed</vt:lpwstr>
  </property>
</Properties>
</file>